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9F234" w14:textId="76144F7A" w:rsidR="005F3B9C" w:rsidRPr="00B52EA3" w:rsidRDefault="00BF5DF6" w:rsidP="00B52EA3">
      <w:pPr>
        <w:suppressAutoHyphens/>
        <w:spacing w:line="360" w:lineRule="auto"/>
        <w:jc w:val="center"/>
        <w:rPr>
          <w:rFonts w:cs="Times New Roman"/>
          <w:b/>
        </w:rPr>
      </w:pPr>
      <w:r w:rsidRPr="00B52EA3">
        <w:rPr>
          <w:rFonts w:cs="Times New Roman"/>
          <w:b/>
        </w:rPr>
        <w:t>MEDIAÇÃO JUDICIAL NO BRASIL:</w:t>
      </w:r>
      <w:r w:rsidR="00B52EA3">
        <w:rPr>
          <w:rFonts w:cs="Times New Roman"/>
          <w:b/>
        </w:rPr>
        <w:t xml:space="preserve"> </w:t>
      </w:r>
      <w:r w:rsidRPr="00B52EA3">
        <w:rPr>
          <w:rFonts w:cs="Times New Roman"/>
          <w:b/>
        </w:rPr>
        <w:t xml:space="preserve">BREVES NOTAS </w:t>
      </w:r>
      <w:r w:rsidR="003B2C16" w:rsidRPr="00B52EA3">
        <w:rPr>
          <w:rFonts w:cs="Times New Roman"/>
          <w:b/>
        </w:rPr>
        <w:t>CONCEIT</w:t>
      </w:r>
      <w:r w:rsidR="006856A1" w:rsidRPr="00B52EA3">
        <w:rPr>
          <w:rFonts w:cs="Times New Roman"/>
          <w:b/>
        </w:rPr>
        <w:t xml:space="preserve">UAIS </w:t>
      </w:r>
      <w:r w:rsidR="00B52EA3">
        <w:rPr>
          <w:rFonts w:cs="Times New Roman"/>
          <w:b/>
        </w:rPr>
        <w:br/>
      </w:r>
      <w:r w:rsidR="00F8178F" w:rsidRPr="00B52EA3">
        <w:rPr>
          <w:rFonts w:cs="Times New Roman"/>
          <w:b/>
        </w:rPr>
        <w:t>À LUZ D</w:t>
      </w:r>
      <w:r w:rsidR="00E3672F" w:rsidRPr="00B52EA3">
        <w:rPr>
          <w:rFonts w:cs="Times New Roman"/>
          <w:b/>
        </w:rPr>
        <w:t>E PRINCÍPIO</w:t>
      </w:r>
      <w:r w:rsidR="00762605" w:rsidRPr="00B52EA3">
        <w:rPr>
          <w:rFonts w:cs="Times New Roman"/>
          <w:b/>
        </w:rPr>
        <w:t>S</w:t>
      </w:r>
      <w:r w:rsidR="00E3672F" w:rsidRPr="00B52EA3">
        <w:rPr>
          <w:rFonts w:cs="Times New Roman"/>
          <w:b/>
        </w:rPr>
        <w:t xml:space="preserve"> CONSTITUCIONAIS</w:t>
      </w:r>
    </w:p>
    <w:p w14:paraId="23DD1252" w14:textId="77777777" w:rsidR="00B52EA3" w:rsidRDefault="00B52EA3" w:rsidP="00B52EA3">
      <w:pPr>
        <w:suppressAutoHyphens/>
        <w:spacing w:line="360" w:lineRule="auto"/>
        <w:jc w:val="both"/>
        <w:rPr>
          <w:rFonts w:cs="Times New Roman"/>
        </w:rPr>
      </w:pPr>
    </w:p>
    <w:p w14:paraId="24F6CE20" w14:textId="77777777" w:rsidR="005F3B9C" w:rsidRPr="00B52EA3" w:rsidRDefault="005F3B9C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14:paraId="3A2283FD" w14:textId="14439FB1" w:rsidR="00561994" w:rsidRPr="00561994" w:rsidRDefault="00D672E6" w:rsidP="00561994">
      <w:pPr>
        <w:suppressAutoHyphens/>
        <w:spacing w:line="360" w:lineRule="auto"/>
        <w:jc w:val="both"/>
        <w:rPr>
          <w:rFonts w:cs="Times New Roman"/>
        </w:rPr>
      </w:pPr>
      <w:r w:rsidRPr="00B52EA3">
        <w:rPr>
          <w:rFonts w:cs="Times New Roman"/>
          <w:b/>
          <w:bCs w:val="0"/>
          <w:iCs/>
        </w:rPr>
        <w:t>R</w:t>
      </w:r>
      <w:r w:rsidR="005F3B9C" w:rsidRPr="00B52EA3">
        <w:rPr>
          <w:rFonts w:cs="Times New Roman"/>
          <w:b/>
          <w:bCs w:val="0"/>
          <w:iCs/>
        </w:rPr>
        <w:t>ESUMO</w:t>
      </w:r>
      <w:r w:rsidR="005F3B9C" w:rsidRPr="00B52EA3">
        <w:rPr>
          <w:rFonts w:cs="Times New Roman"/>
          <w:bCs w:val="0"/>
          <w:iCs/>
        </w:rPr>
        <w:t xml:space="preserve">: </w:t>
      </w:r>
      <w:r w:rsidR="00561994" w:rsidRPr="00561994">
        <w:rPr>
          <w:rFonts w:cs="Times New Roman"/>
          <w:color w:val="000000"/>
          <w:shd w:val="clear" w:color="auto" w:fill="FFFFFF"/>
        </w:rPr>
        <w:t xml:space="preserve">A utilização da expressão “mediação judicial” pode ser considerada um indicador da problemática que, no presente trabalho, propõe-se a investigar e construir pontes conceituais entre uma atividade, a mediação, que tende a ser mais prática com outra, e a judicial, que é mais técnica e teórica. A mediação é apresentada como um caminho que facilita, ou restabelece a capacidade de diálogo sobre situações conflituosas entre pessoas, grupos ou organizações. Para tanto, será distinguida a mediação judicial de outros meios alternativos, ou adequados, particularizará papeis de advogados, juízes e mediadores diante do avançado instrumento jurídico pátrio, e examinará alguns princípios. Ao fim da pesquisa, contempla-se que a mediação judicial, como fio condutor democrático, tem por </w:t>
      </w:r>
      <w:proofErr w:type="gramStart"/>
      <w:r w:rsidR="00561994" w:rsidRPr="00561994">
        <w:rPr>
          <w:rFonts w:cs="Times New Roman"/>
          <w:color w:val="000000"/>
          <w:shd w:val="clear" w:color="auto" w:fill="FFFFFF"/>
        </w:rPr>
        <w:t>base direitos fundamentais</w:t>
      </w:r>
      <w:proofErr w:type="gramEnd"/>
      <w:r w:rsidR="00561994" w:rsidRPr="00561994">
        <w:rPr>
          <w:rFonts w:cs="Times New Roman"/>
          <w:color w:val="000000"/>
          <w:shd w:val="clear" w:color="auto" w:fill="FFFFFF"/>
        </w:rPr>
        <w:t xml:space="preserve"> dos quais foram depreendidos os do acesso à justiça e o da solidariedade, pois o escopo desses princípios é levar o cidadão a sério e fortalecer a civilidade na sociedade. </w:t>
      </w:r>
    </w:p>
    <w:p w14:paraId="5A85BC5A" w14:textId="77777777" w:rsidR="00636DA7" w:rsidRPr="00561994" w:rsidRDefault="00636DA7" w:rsidP="00B52EA3">
      <w:pPr>
        <w:suppressAutoHyphens/>
        <w:spacing w:line="360" w:lineRule="auto"/>
        <w:jc w:val="both"/>
        <w:rPr>
          <w:rFonts w:eastAsia="Calibri" w:cs="Times New Roman"/>
          <w:bCs w:val="0"/>
          <w:color w:val="FF0000"/>
          <w:lang w:eastAsia="en-US"/>
        </w:rPr>
      </w:pPr>
      <w:bookmarkStart w:id="0" w:name="_GoBack"/>
      <w:bookmarkEnd w:id="0"/>
    </w:p>
    <w:p w14:paraId="7CA6F89D" w14:textId="77777777" w:rsidR="00B01ED6" w:rsidRPr="00B52EA3" w:rsidRDefault="00B01ED6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14:paraId="2C9CA89B" w14:textId="77777777" w:rsidR="00F8178F" w:rsidRPr="00B52EA3" w:rsidRDefault="00F8178F" w:rsidP="00B52EA3">
      <w:pPr>
        <w:suppressAutoHyphens/>
        <w:spacing w:line="360" w:lineRule="auto"/>
        <w:jc w:val="both"/>
        <w:rPr>
          <w:rFonts w:cs="Times New Roman"/>
        </w:rPr>
      </w:pPr>
      <w:r w:rsidRPr="00B52EA3">
        <w:rPr>
          <w:rFonts w:cs="Times New Roman"/>
          <w:b/>
        </w:rPr>
        <w:t>Palavras-chave</w:t>
      </w:r>
      <w:r w:rsidRPr="00B52EA3">
        <w:rPr>
          <w:rFonts w:cs="Times New Roman"/>
        </w:rPr>
        <w:t xml:space="preserve">: </w:t>
      </w:r>
      <w:r w:rsidR="00E74D25" w:rsidRPr="00B52EA3">
        <w:rPr>
          <w:rFonts w:cs="Times New Roman"/>
        </w:rPr>
        <w:t>Mediação.</w:t>
      </w:r>
      <w:r w:rsidR="00CE76DC" w:rsidRPr="00B52EA3">
        <w:rPr>
          <w:rFonts w:cs="Times New Roman"/>
        </w:rPr>
        <w:t xml:space="preserve"> </w:t>
      </w:r>
      <w:r w:rsidR="00E74D25" w:rsidRPr="00B52EA3">
        <w:rPr>
          <w:rFonts w:cs="Times New Roman"/>
        </w:rPr>
        <w:t>Princípios.</w:t>
      </w:r>
      <w:r w:rsidR="00CE76DC" w:rsidRPr="00B52EA3">
        <w:rPr>
          <w:rFonts w:cs="Times New Roman"/>
        </w:rPr>
        <w:t xml:space="preserve"> </w:t>
      </w:r>
      <w:r w:rsidR="00E74D25" w:rsidRPr="00B52EA3">
        <w:rPr>
          <w:rFonts w:cs="Times New Roman"/>
        </w:rPr>
        <w:t>Democracia.</w:t>
      </w:r>
      <w:r w:rsidR="00CE76DC" w:rsidRPr="00B52EA3">
        <w:rPr>
          <w:rFonts w:cs="Times New Roman"/>
        </w:rPr>
        <w:t xml:space="preserve"> </w:t>
      </w:r>
      <w:r w:rsidR="00E74D25" w:rsidRPr="00B52EA3">
        <w:rPr>
          <w:rFonts w:cs="Times New Roman"/>
        </w:rPr>
        <w:t xml:space="preserve">Acesso </w:t>
      </w:r>
      <w:r w:rsidR="00CE76DC" w:rsidRPr="00B52EA3">
        <w:rPr>
          <w:rFonts w:cs="Times New Roman"/>
        </w:rPr>
        <w:t xml:space="preserve">à </w:t>
      </w:r>
      <w:r w:rsidR="00E74D25" w:rsidRPr="00B52EA3">
        <w:rPr>
          <w:rFonts w:cs="Times New Roman"/>
        </w:rPr>
        <w:t>Justiça.</w:t>
      </w:r>
      <w:r w:rsidR="00CE76DC" w:rsidRPr="00B52EA3">
        <w:rPr>
          <w:rFonts w:cs="Times New Roman"/>
        </w:rPr>
        <w:t xml:space="preserve"> </w:t>
      </w:r>
      <w:r w:rsidR="00E74D25" w:rsidRPr="00B52EA3">
        <w:rPr>
          <w:rFonts w:cs="Times New Roman"/>
        </w:rPr>
        <w:t>Solidariedade</w:t>
      </w:r>
      <w:r w:rsidR="00674973" w:rsidRPr="00B52EA3">
        <w:rPr>
          <w:rFonts w:cs="Times New Roman"/>
        </w:rPr>
        <w:t xml:space="preserve">. </w:t>
      </w:r>
    </w:p>
    <w:p w14:paraId="10FD08AB" w14:textId="77777777" w:rsidR="00B01ED6" w:rsidRPr="00B52EA3" w:rsidRDefault="00B01ED6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14:paraId="5642511A" w14:textId="34CA5327" w:rsidR="00A65BE2" w:rsidRPr="00B52EA3" w:rsidRDefault="00A65BE2" w:rsidP="00B52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cs="Times New Roman"/>
          <w:lang w:val="en"/>
        </w:rPr>
      </w:pPr>
      <w:r w:rsidRPr="00B52EA3">
        <w:rPr>
          <w:rFonts w:cs="Times New Roman"/>
          <w:lang w:val="en"/>
        </w:rPr>
        <w:t xml:space="preserve">JUDICIAL MEDIATION IN BRAZIL: BRIEF CONCEPTUAL NOTES </w:t>
      </w:r>
      <w:r w:rsidRPr="00B52EA3">
        <w:rPr>
          <w:rFonts w:cs="Times New Roman"/>
          <w:lang w:val="en"/>
        </w:rPr>
        <w:br/>
      </w:r>
      <w:r w:rsidR="00FB4B2D">
        <w:rPr>
          <w:rFonts w:cs="Times New Roman"/>
          <w:lang w:val="en"/>
        </w:rPr>
        <w:t>WITH</w:t>
      </w:r>
      <w:r w:rsidRPr="00B52EA3">
        <w:rPr>
          <w:rFonts w:cs="Times New Roman"/>
          <w:lang w:val="en"/>
        </w:rPr>
        <w:t xml:space="preserve"> OF CONSTITUTIONAL PRINCIPLES</w:t>
      </w:r>
    </w:p>
    <w:p w14:paraId="492E2923" w14:textId="77777777" w:rsidR="00A65BE2" w:rsidRPr="00B52EA3" w:rsidRDefault="00A65BE2" w:rsidP="00B52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cs="Times New Roman"/>
          <w:bCs w:val="0"/>
          <w:color w:val="212121"/>
        </w:rPr>
      </w:pPr>
    </w:p>
    <w:p w14:paraId="0AED03A0" w14:textId="77777777" w:rsidR="00CE76DC" w:rsidRPr="00B52EA3" w:rsidRDefault="00CE76DC" w:rsidP="00B52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cs="Times New Roman"/>
          <w:bCs w:val="0"/>
          <w:color w:val="212121"/>
        </w:rPr>
      </w:pPr>
      <w:r w:rsidRPr="00B52EA3">
        <w:rPr>
          <w:rFonts w:cs="Times New Roman"/>
          <w:bCs w:val="0"/>
          <w:color w:val="212121"/>
        </w:rPr>
        <w:t xml:space="preserve">The use </w:t>
      </w:r>
      <w:proofErr w:type="spellStart"/>
      <w:r w:rsidRPr="00B52EA3">
        <w:rPr>
          <w:rFonts w:cs="Times New Roman"/>
          <w:bCs w:val="0"/>
          <w:color w:val="212121"/>
        </w:rPr>
        <w:t>of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the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term</w:t>
      </w:r>
      <w:proofErr w:type="spellEnd"/>
      <w:r w:rsidRPr="00B52EA3">
        <w:rPr>
          <w:rFonts w:cs="Times New Roman"/>
          <w:bCs w:val="0"/>
          <w:color w:val="212121"/>
        </w:rPr>
        <w:t xml:space="preserve"> "judicial </w:t>
      </w:r>
      <w:proofErr w:type="spellStart"/>
      <w:r w:rsidRPr="00B52EA3">
        <w:rPr>
          <w:rFonts w:cs="Times New Roman"/>
          <w:bCs w:val="0"/>
          <w:color w:val="212121"/>
        </w:rPr>
        <w:t>mediation</w:t>
      </w:r>
      <w:proofErr w:type="spellEnd"/>
      <w:r w:rsidRPr="00B52EA3">
        <w:rPr>
          <w:rFonts w:cs="Times New Roman"/>
          <w:bCs w:val="0"/>
          <w:color w:val="212121"/>
        </w:rPr>
        <w:t xml:space="preserve">" </w:t>
      </w:r>
      <w:proofErr w:type="spellStart"/>
      <w:r w:rsidRPr="00B52EA3">
        <w:rPr>
          <w:rFonts w:cs="Times New Roman"/>
          <w:bCs w:val="0"/>
          <w:color w:val="212121"/>
        </w:rPr>
        <w:t>can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be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considered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an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indicator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of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the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problem</w:t>
      </w:r>
      <w:proofErr w:type="spellEnd"/>
      <w:r w:rsidRPr="00B52EA3">
        <w:rPr>
          <w:rFonts w:cs="Times New Roman"/>
          <w:bCs w:val="0"/>
          <w:color w:val="212121"/>
        </w:rPr>
        <w:t xml:space="preserve">, </w:t>
      </w:r>
      <w:proofErr w:type="spellStart"/>
      <w:r w:rsidRPr="00B52EA3">
        <w:rPr>
          <w:rFonts w:cs="Times New Roman"/>
          <w:bCs w:val="0"/>
          <w:color w:val="212121"/>
        </w:rPr>
        <w:t>which</w:t>
      </w:r>
      <w:proofErr w:type="spellEnd"/>
      <w:r w:rsidRPr="00B52EA3">
        <w:rPr>
          <w:rFonts w:cs="Times New Roman"/>
          <w:bCs w:val="0"/>
          <w:color w:val="212121"/>
        </w:rPr>
        <w:t xml:space="preserve"> in </w:t>
      </w:r>
      <w:proofErr w:type="spellStart"/>
      <w:r w:rsidRPr="00B52EA3">
        <w:rPr>
          <w:rFonts w:cs="Times New Roman"/>
          <w:bCs w:val="0"/>
          <w:color w:val="212121"/>
        </w:rPr>
        <w:t>the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present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work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proposes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to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investigate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and</w:t>
      </w:r>
      <w:proofErr w:type="spellEnd"/>
      <w:r w:rsidRPr="00B52EA3">
        <w:rPr>
          <w:rFonts w:cs="Times New Roman"/>
          <w:bCs w:val="0"/>
          <w:color w:val="212121"/>
        </w:rPr>
        <w:t xml:space="preserve"> build conceptual bridges </w:t>
      </w:r>
      <w:proofErr w:type="spellStart"/>
      <w:r w:rsidRPr="00B52EA3">
        <w:rPr>
          <w:rFonts w:cs="Times New Roman"/>
          <w:bCs w:val="0"/>
          <w:color w:val="212121"/>
        </w:rPr>
        <w:t>between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an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activity</w:t>
      </w:r>
      <w:proofErr w:type="spellEnd"/>
      <w:r w:rsidRPr="00B52EA3">
        <w:rPr>
          <w:rFonts w:cs="Times New Roman"/>
          <w:bCs w:val="0"/>
          <w:color w:val="212121"/>
        </w:rPr>
        <w:t xml:space="preserve">, </w:t>
      </w:r>
      <w:proofErr w:type="spellStart"/>
      <w:r w:rsidRPr="00B52EA3">
        <w:rPr>
          <w:rFonts w:cs="Times New Roman"/>
          <w:bCs w:val="0"/>
          <w:color w:val="212121"/>
        </w:rPr>
        <w:t>mediation</w:t>
      </w:r>
      <w:proofErr w:type="spellEnd"/>
      <w:r w:rsidRPr="00B52EA3">
        <w:rPr>
          <w:rFonts w:cs="Times New Roman"/>
          <w:bCs w:val="0"/>
          <w:color w:val="212121"/>
        </w:rPr>
        <w:t xml:space="preserve">, </w:t>
      </w:r>
      <w:proofErr w:type="spellStart"/>
      <w:r w:rsidRPr="00B52EA3">
        <w:rPr>
          <w:rFonts w:cs="Times New Roman"/>
          <w:bCs w:val="0"/>
          <w:color w:val="212121"/>
        </w:rPr>
        <w:t>which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tends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to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be</w:t>
      </w:r>
      <w:proofErr w:type="spellEnd"/>
      <w:r w:rsidRPr="00B52EA3">
        <w:rPr>
          <w:rFonts w:cs="Times New Roman"/>
          <w:bCs w:val="0"/>
          <w:color w:val="212121"/>
        </w:rPr>
        <w:t xml:space="preserve"> more </w:t>
      </w:r>
      <w:proofErr w:type="spellStart"/>
      <w:r w:rsidRPr="00B52EA3">
        <w:rPr>
          <w:rFonts w:cs="Times New Roman"/>
          <w:bCs w:val="0"/>
          <w:color w:val="212121"/>
        </w:rPr>
        <w:t>practical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with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another</w:t>
      </w:r>
      <w:proofErr w:type="spellEnd"/>
      <w:r w:rsidRPr="00B52EA3">
        <w:rPr>
          <w:rFonts w:cs="Times New Roman"/>
          <w:bCs w:val="0"/>
          <w:color w:val="212121"/>
        </w:rPr>
        <w:t xml:space="preserve">, judicial, </w:t>
      </w:r>
      <w:proofErr w:type="spellStart"/>
      <w:r w:rsidRPr="00B52EA3">
        <w:rPr>
          <w:rFonts w:cs="Times New Roman"/>
          <w:bCs w:val="0"/>
          <w:color w:val="212121"/>
        </w:rPr>
        <w:t>which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is</w:t>
      </w:r>
      <w:proofErr w:type="spellEnd"/>
      <w:r w:rsidRPr="00B52EA3">
        <w:rPr>
          <w:rFonts w:cs="Times New Roman"/>
          <w:bCs w:val="0"/>
          <w:color w:val="212121"/>
        </w:rPr>
        <w:t xml:space="preserve"> more </w:t>
      </w:r>
      <w:proofErr w:type="spellStart"/>
      <w:r w:rsidRPr="00B52EA3">
        <w:rPr>
          <w:rFonts w:cs="Times New Roman"/>
          <w:bCs w:val="0"/>
          <w:color w:val="212121"/>
        </w:rPr>
        <w:t>Technical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and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</w:t>
      </w:r>
      <w:r w:rsidR="00A65BE2" w:rsidRPr="00B52EA3">
        <w:rPr>
          <w:rFonts w:cs="Times New Roman"/>
          <w:bCs w:val="0"/>
          <w:color w:val="212121"/>
        </w:rPr>
        <w:t>heoretical</w:t>
      </w:r>
      <w:proofErr w:type="spellEnd"/>
      <w:r w:rsidR="00A65BE2" w:rsidRPr="00B52EA3">
        <w:rPr>
          <w:rFonts w:cs="Times New Roman"/>
          <w:bCs w:val="0"/>
          <w:color w:val="212121"/>
        </w:rPr>
        <w:t xml:space="preserve">. </w:t>
      </w:r>
      <w:proofErr w:type="spellStart"/>
      <w:r w:rsidR="00A65BE2" w:rsidRPr="00B52EA3">
        <w:rPr>
          <w:rFonts w:cs="Times New Roman"/>
          <w:bCs w:val="0"/>
          <w:color w:val="212121"/>
        </w:rPr>
        <w:t>Medi</w:t>
      </w:r>
      <w:r w:rsidRPr="00B52EA3">
        <w:rPr>
          <w:rFonts w:cs="Times New Roman"/>
          <w:bCs w:val="0"/>
          <w:color w:val="212121"/>
        </w:rPr>
        <w:t>ation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is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presented</w:t>
      </w:r>
      <w:proofErr w:type="spellEnd"/>
      <w:r w:rsidRPr="00B52EA3">
        <w:rPr>
          <w:rFonts w:cs="Times New Roman"/>
          <w:bCs w:val="0"/>
          <w:color w:val="212121"/>
        </w:rPr>
        <w:t xml:space="preserve"> as a path </w:t>
      </w:r>
      <w:proofErr w:type="spellStart"/>
      <w:r w:rsidRPr="00B52EA3">
        <w:rPr>
          <w:rFonts w:cs="Times New Roman"/>
          <w:bCs w:val="0"/>
          <w:color w:val="212121"/>
        </w:rPr>
        <w:t>that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facilitates</w:t>
      </w:r>
      <w:proofErr w:type="spellEnd"/>
      <w:r w:rsidRPr="00B52EA3">
        <w:rPr>
          <w:rFonts w:cs="Times New Roman"/>
          <w:bCs w:val="0"/>
          <w:color w:val="212121"/>
        </w:rPr>
        <w:t xml:space="preserve">, </w:t>
      </w:r>
      <w:proofErr w:type="spellStart"/>
      <w:r w:rsidRPr="00B52EA3">
        <w:rPr>
          <w:rFonts w:cs="Times New Roman"/>
          <w:bCs w:val="0"/>
          <w:color w:val="212121"/>
        </w:rPr>
        <w:t>or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restores</w:t>
      </w:r>
      <w:proofErr w:type="spellEnd"/>
      <w:r w:rsidRPr="00B52EA3">
        <w:rPr>
          <w:rFonts w:cs="Times New Roman"/>
          <w:bCs w:val="0"/>
          <w:color w:val="212121"/>
        </w:rPr>
        <w:t xml:space="preserve">, </w:t>
      </w:r>
      <w:proofErr w:type="spellStart"/>
      <w:r w:rsidRPr="00B52EA3">
        <w:rPr>
          <w:rFonts w:cs="Times New Roman"/>
          <w:bCs w:val="0"/>
          <w:color w:val="212121"/>
        </w:rPr>
        <w:t>the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ability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to</w:t>
      </w:r>
      <w:proofErr w:type="spellEnd"/>
      <w:r w:rsidRPr="00B52EA3">
        <w:rPr>
          <w:rFonts w:cs="Times New Roman"/>
          <w:bCs w:val="0"/>
          <w:color w:val="212121"/>
        </w:rPr>
        <w:t xml:space="preserve"> dialogue </w:t>
      </w:r>
      <w:proofErr w:type="spellStart"/>
      <w:r w:rsidRPr="00B52EA3">
        <w:rPr>
          <w:rFonts w:cs="Times New Roman"/>
          <w:bCs w:val="0"/>
          <w:color w:val="212121"/>
        </w:rPr>
        <w:t>about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conflicting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situations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among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individuals</w:t>
      </w:r>
      <w:proofErr w:type="spellEnd"/>
      <w:r w:rsidRPr="00B52EA3">
        <w:rPr>
          <w:rFonts w:cs="Times New Roman"/>
          <w:bCs w:val="0"/>
          <w:color w:val="212121"/>
        </w:rPr>
        <w:t xml:space="preserve">, </w:t>
      </w:r>
      <w:proofErr w:type="spellStart"/>
      <w:r w:rsidRPr="00B52EA3">
        <w:rPr>
          <w:rFonts w:cs="Times New Roman"/>
          <w:bCs w:val="0"/>
          <w:color w:val="212121"/>
        </w:rPr>
        <w:t>groups</w:t>
      </w:r>
      <w:proofErr w:type="spellEnd"/>
      <w:r w:rsidRPr="00B52EA3">
        <w:rPr>
          <w:rFonts w:cs="Times New Roman"/>
          <w:bCs w:val="0"/>
          <w:color w:val="212121"/>
        </w:rPr>
        <w:t xml:space="preserve">, </w:t>
      </w:r>
      <w:proofErr w:type="spellStart"/>
      <w:r w:rsidRPr="00B52EA3">
        <w:rPr>
          <w:rFonts w:cs="Times New Roman"/>
          <w:bCs w:val="0"/>
          <w:color w:val="212121"/>
        </w:rPr>
        <w:t>or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organizations</w:t>
      </w:r>
      <w:proofErr w:type="spellEnd"/>
      <w:r w:rsidRPr="00B52EA3">
        <w:rPr>
          <w:rFonts w:cs="Times New Roman"/>
          <w:bCs w:val="0"/>
          <w:color w:val="212121"/>
        </w:rPr>
        <w:t xml:space="preserve">. </w:t>
      </w:r>
      <w:proofErr w:type="spellStart"/>
      <w:r w:rsidRPr="00B52EA3">
        <w:rPr>
          <w:rFonts w:cs="Times New Roman"/>
          <w:bCs w:val="0"/>
          <w:color w:val="212121"/>
        </w:rPr>
        <w:t>To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this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end</w:t>
      </w:r>
      <w:proofErr w:type="spellEnd"/>
      <w:r w:rsidRPr="00B52EA3">
        <w:rPr>
          <w:rFonts w:cs="Times New Roman"/>
          <w:bCs w:val="0"/>
          <w:color w:val="212121"/>
        </w:rPr>
        <w:t xml:space="preserve">, judicial </w:t>
      </w:r>
      <w:proofErr w:type="spellStart"/>
      <w:r w:rsidRPr="00B52EA3">
        <w:rPr>
          <w:rFonts w:cs="Times New Roman"/>
          <w:bCs w:val="0"/>
          <w:color w:val="212121"/>
        </w:rPr>
        <w:t>mediation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proofErr w:type="gramStart"/>
      <w:r w:rsidRPr="00B52EA3">
        <w:rPr>
          <w:rFonts w:cs="Times New Roman"/>
          <w:bCs w:val="0"/>
          <w:color w:val="212121"/>
        </w:rPr>
        <w:t>will</w:t>
      </w:r>
      <w:proofErr w:type="spellEnd"/>
      <w:proofErr w:type="gram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be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distinguished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from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other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alternative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or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suitable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means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of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pacification</w:t>
      </w:r>
      <w:proofErr w:type="spellEnd"/>
      <w:r w:rsidRPr="00B52EA3">
        <w:rPr>
          <w:rFonts w:cs="Times New Roman"/>
          <w:bCs w:val="0"/>
          <w:color w:val="212121"/>
        </w:rPr>
        <w:t xml:space="preserve">, </w:t>
      </w:r>
      <w:proofErr w:type="spellStart"/>
      <w:r w:rsidRPr="00B52EA3">
        <w:rPr>
          <w:rFonts w:cs="Times New Roman"/>
          <w:bCs w:val="0"/>
          <w:color w:val="212121"/>
        </w:rPr>
        <w:t>particularizing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the</w:t>
      </w:r>
      <w:proofErr w:type="spellEnd"/>
      <w:r w:rsidRPr="00B52EA3">
        <w:rPr>
          <w:rFonts w:cs="Times New Roman"/>
          <w:bCs w:val="0"/>
          <w:color w:val="212121"/>
        </w:rPr>
        <w:t xml:space="preserve"> roles </w:t>
      </w:r>
      <w:proofErr w:type="spellStart"/>
      <w:r w:rsidRPr="00B52EA3">
        <w:rPr>
          <w:rFonts w:cs="Times New Roman"/>
          <w:bCs w:val="0"/>
          <w:color w:val="212121"/>
        </w:rPr>
        <w:t>of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lawyers</w:t>
      </w:r>
      <w:proofErr w:type="spellEnd"/>
      <w:r w:rsidRPr="00B52EA3">
        <w:rPr>
          <w:rFonts w:cs="Times New Roman"/>
          <w:bCs w:val="0"/>
          <w:color w:val="212121"/>
        </w:rPr>
        <w:t xml:space="preserve">, </w:t>
      </w:r>
      <w:proofErr w:type="spellStart"/>
      <w:r w:rsidRPr="00B52EA3">
        <w:rPr>
          <w:rFonts w:cs="Times New Roman"/>
          <w:bCs w:val="0"/>
          <w:color w:val="212121"/>
        </w:rPr>
        <w:t>judges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and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mediators</w:t>
      </w:r>
      <w:proofErr w:type="spellEnd"/>
      <w:r w:rsidRPr="00B52EA3">
        <w:rPr>
          <w:rFonts w:cs="Times New Roman"/>
          <w:bCs w:val="0"/>
          <w:color w:val="212121"/>
        </w:rPr>
        <w:t xml:space="preserve"> in </w:t>
      </w:r>
      <w:proofErr w:type="spellStart"/>
      <w:r w:rsidRPr="00B52EA3">
        <w:rPr>
          <w:rFonts w:cs="Times New Roman"/>
          <w:bCs w:val="0"/>
          <w:color w:val="212121"/>
        </w:rPr>
        <w:t>the</w:t>
      </w:r>
      <w:proofErr w:type="spellEnd"/>
      <w:r w:rsidRPr="00B52EA3">
        <w:rPr>
          <w:rFonts w:cs="Times New Roman"/>
          <w:bCs w:val="0"/>
          <w:color w:val="212121"/>
        </w:rPr>
        <w:t xml:space="preserve"> new </w:t>
      </w:r>
      <w:proofErr w:type="spellStart"/>
      <w:r w:rsidRPr="00B52EA3">
        <w:rPr>
          <w:rFonts w:cs="Times New Roman"/>
          <w:bCs w:val="0"/>
          <w:color w:val="212121"/>
        </w:rPr>
        <w:t>and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advanced</w:t>
      </w:r>
      <w:proofErr w:type="spellEnd"/>
      <w:r w:rsidRPr="00B52EA3">
        <w:rPr>
          <w:rFonts w:cs="Times New Roman"/>
          <w:bCs w:val="0"/>
          <w:color w:val="212121"/>
        </w:rPr>
        <w:t xml:space="preserve"> legal </w:t>
      </w:r>
      <w:proofErr w:type="spellStart"/>
      <w:r w:rsidRPr="00B52EA3">
        <w:rPr>
          <w:rFonts w:cs="Times New Roman"/>
          <w:bCs w:val="0"/>
          <w:color w:val="212121"/>
        </w:rPr>
        <w:t>instrument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of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the</w:t>
      </w:r>
      <w:proofErr w:type="spellEnd"/>
      <w:r w:rsidRPr="00B52EA3">
        <w:rPr>
          <w:rFonts w:cs="Times New Roman"/>
          <w:bCs w:val="0"/>
          <w:color w:val="212121"/>
        </w:rPr>
        <w:t xml:space="preserve"> country, </w:t>
      </w:r>
      <w:proofErr w:type="spellStart"/>
      <w:r w:rsidRPr="00B52EA3">
        <w:rPr>
          <w:rFonts w:cs="Times New Roman"/>
          <w:bCs w:val="0"/>
          <w:color w:val="212121"/>
        </w:rPr>
        <w:t>and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will</w:t>
      </w:r>
      <w:proofErr w:type="spellEnd"/>
      <w:r w:rsidRPr="00B52EA3">
        <w:rPr>
          <w:rFonts w:cs="Times New Roman"/>
          <w:bCs w:val="0"/>
          <w:color w:val="212121"/>
        </w:rPr>
        <w:t xml:space="preserve"> examine some </w:t>
      </w:r>
      <w:proofErr w:type="spellStart"/>
      <w:r w:rsidRPr="00B52EA3">
        <w:rPr>
          <w:rFonts w:cs="Times New Roman"/>
          <w:bCs w:val="0"/>
          <w:color w:val="212121"/>
        </w:rPr>
        <w:t>principles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of</w:t>
      </w:r>
      <w:proofErr w:type="spellEnd"/>
      <w:r w:rsidRPr="00B52EA3">
        <w:rPr>
          <w:rFonts w:cs="Times New Roman"/>
          <w:bCs w:val="0"/>
          <w:color w:val="212121"/>
        </w:rPr>
        <w:t xml:space="preserve"> judicial </w:t>
      </w:r>
      <w:proofErr w:type="spellStart"/>
      <w:r w:rsidRPr="00B52EA3">
        <w:rPr>
          <w:rFonts w:cs="Times New Roman"/>
          <w:bCs w:val="0"/>
          <w:color w:val="212121"/>
        </w:rPr>
        <w:t>mediation</w:t>
      </w:r>
      <w:proofErr w:type="spellEnd"/>
      <w:r w:rsidRPr="00B52EA3">
        <w:rPr>
          <w:rFonts w:cs="Times New Roman"/>
          <w:bCs w:val="0"/>
          <w:color w:val="212121"/>
        </w:rPr>
        <w:t xml:space="preserve">. At </w:t>
      </w:r>
      <w:proofErr w:type="spellStart"/>
      <w:r w:rsidRPr="00B52EA3">
        <w:rPr>
          <w:rFonts w:cs="Times New Roman"/>
          <w:bCs w:val="0"/>
          <w:color w:val="212121"/>
        </w:rPr>
        <w:t>the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end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of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the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research</w:t>
      </w:r>
      <w:proofErr w:type="spellEnd"/>
      <w:r w:rsidRPr="00B52EA3">
        <w:rPr>
          <w:rFonts w:cs="Times New Roman"/>
          <w:bCs w:val="0"/>
          <w:color w:val="212121"/>
        </w:rPr>
        <w:t xml:space="preserve">, it </w:t>
      </w:r>
      <w:proofErr w:type="spellStart"/>
      <w:r w:rsidRPr="00B52EA3">
        <w:rPr>
          <w:rFonts w:cs="Times New Roman"/>
          <w:bCs w:val="0"/>
          <w:color w:val="212121"/>
        </w:rPr>
        <w:t>is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contemplated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that</w:t>
      </w:r>
      <w:proofErr w:type="spellEnd"/>
      <w:r w:rsidRPr="00B52EA3">
        <w:rPr>
          <w:rFonts w:cs="Times New Roman"/>
          <w:bCs w:val="0"/>
          <w:color w:val="212121"/>
        </w:rPr>
        <w:t xml:space="preserve"> judicial </w:t>
      </w:r>
      <w:proofErr w:type="spellStart"/>
      <w:r w:rsidRPr="00B52EA3">
        <w:rPr>
          <w:rFonts w:cs="Times New Roman"/>
          <w:bCs w:val="0"/>
          <w:color w:val="212121"/>
        </w:rPr>
        <w:t>mediation</w:t>
      </w:r>
      <w:proofErr w:type="spellEnd"/>
      <w:r w:rsidRPr="00B52EA3">
        <w:rPr>
          <w:rFonts w:cs="Times New Roman"/>
          <w:bCs w:val="0"/>
          <w:color w:val="212121"/>
        </w:rPr>
        <w:t xml:space="preserve">, </w:t>
      </w:r>
      <w:proofErr w:type="spellStart"/>
      <w:r w:rsidRPr="00B52EA3">
        <w:rPr>
          <w:rFonts w:cs="Times New Roman"/>
          <w:bCs w:val="0"/>
          <w:color w:val="212121"/>
        </w:rPr>
        <w:t>with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democratic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guidelines</w:t>
      </w:r>
      <w:proofErr w:type="spellEnd"/>
      <w:r w:rsidRPr="00B52EA3">
        <w:rPr>
          <w:rFonts w:cs="Times New Roman"/>
          <w:bCs w:val="0"/>
          <w:color w:val="212121"/>
        </w:rPr>
        <w:t xml:space="preserve">, </w:t>
      </w:r>
      <w:proofErr w:type="spellStart"/>
      <w:r w:rsidRPr="00B52EA3">
        <w:rPr>
          <w:rFonts w:cs="Times New Roman"/>
          <w:bCs w:val="0"/>
          <w:color w:val="212121"/>
        </w:rPr>
        <w:t>is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based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on</w:t>
      </w:r>
      <w:proofErr w:type="spellEnd"/>
      <w:r w:rsidRPr="00B52EA3">
        <w:rPr>
          <w:rFonts w:cs="Times New Roman"/>
          <w:bCs w:val="0"/>
          <w:color w:val="212121"/>
        </w:rPr>
        <w:t xml:space="preserve"> fundamental </w:t>
      </w:r>
      <w:proofErr w:type="spellStart"/>
      <w:r w:rsidRPr="00B52EA3">
        <w:rPr>
          <w:rFonts w:cs="Times New Roman"/>
          <w:bCs w:val="0"/>
          <w:color w:val="212121"/>
        </w:rPr>
        <w:t>rights</w:t>
      </w:r>
      <w:proofErr w:type="spellEnd"/>
      <w:r w:rsidRPr="00B52EA3">
        <w:rPr>
          <w:rFonts w:cs="Times New Roman"/>
          <w:bCs w:val="0"/>
          <w:color w:val="212121"/>
        </w:rPr>
        <w:t xml:space="preserve">, </w:t>
      </w:r>
      <w:proofErr w:type="spellStart"/>
      <w:r w:rsidRPr="00B52EA3">
        <w:rPr>
          <w:rFonts w:cs="Times New Roman"/>
          <w:bCs w:val="0"/>
          <w:color w:val="212121"/>
        </w:rPr>
        <w:t>from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which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proofErr w:type="gramStart"/>
      <w:r w:rsidRPr="00B52EA3">
        <w:rPr>
          <w:rFonts w:cs="Times New Roman"/>
          <w:bCs w:val="0"/>
          <w:color w:val="212121"/>
        </w:rPr>
        <w:t>access</w:t>
      </w:r>
      <w:proofErr w:type="spellEnd"/>
      <w:proofErr w:type="gram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to</w:t>
      </w:r>
      <w:proofErr w:type="spellEnd"/>
      <w:r w:rsidRPr="00B52EA3">
        <w:rPr>
          <w:rFonts w:cs="Times New Roman"/>
          <w:bCs w:val="0"/>
          <w:color w:val="212121"/>
        </w:rPr>
        <w:t xml:space="preserve"> justice </w:t>
      </w:r>
      <w:proofErr w:type="spellStart"/>
      <w:r w:rsidRPr="00B52EA3">
        <w:rPr>
          <w:rFonts w:cs="Times New Roman"/>
          <w:bCs w:val="0"/>
          <w:color w:val="212121"/>
        </w:rPr>
        <w:t>and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solidarity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have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been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derived</w:t>
      </w:r>
      <w:proofErr w:type="spellEnd"/>
      <w:r w:rsidRPr="00B52EA3">
        <w:rPr>
          <w:rFonts w:cs="Times New Roman"/>
          <w:bCs w:val="0"/>
          <w:color w:val="212121"/>
        </w:rPr>
        <w:t xml:space="preserve">; </w:t>
      </w:r>
      <w:proofErr w:type="spellStart"/>
      <w:r w:rsidRPr="00B52EA3">
        <w:rPr>
          <w:rFonts w:cs="Times New Roman"/>
          <w:bCs w:val="0"/>
          <w:color w:val="212121"/>
        </w:rPr>
        <w:t>Therefore</w:t>
      </w:r>
      <w:proofErr w:type="spellEnd"/>
      <w:r w:rsidRPr="00B52EA3">
        <w:rPr>
          <w:rFonts w:cs="Times New Roman"/>
          <w:bCs w:val="0"/>
          <w:color w:val="212121"/>
        </w:rPr>
        <w:t xml:space="preserve">, </w:t>
      </w:r>
      <w:proofErr w:type="spellStart"/>
      <w:r w:rsidRPr="00B52EA3">
        <w:rPr>
          <w:rFonts w:cs="Times New Roman"/>
          <w:bCs w:val="0"/>
          <w:color w:val="212121"/>
        </w:rPr>
        <w:t>the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scope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of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these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principles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is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to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take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the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citizen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seriously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and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to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strengthen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Pr="00B52EA3">
        <w:rPr>
          <w:rFonts w:cs="Times New Roman"/>
          <w:bCs w:val="0"/>
          <w:color w:val="212121"/>
        </w:rPr>
        <w:t>civility</w:t>
      </w:r>
      <w:proofErr w:type="spellEnd"/>
      <w:r w:rsidRPr="00B52EA3">
        <w:rPr>
          <w:rFonts w:cs="Times New Roman"/>
          <w:bCs w:val="0"/>
          <w:color w:val="212121"/>
        </w:rPr>
        <w:t xml:space="preserve"> in </w:t>
      </w:r>
      <w:proofErr w:type="spellStart"/>
      <w:r w:rsidRPr="00B52EA3">
        <w:rPr>
          <w:rFonts w:cs="Times New Roman"/>
          <w:bCs w:val="0"/>
          <w:color w:val="212121"/>
        </w:rPr>
        <w:t>society</w:t>
      </w:r>
      <w:proofErr w:type="spellEnd"/>
      <w:r w:rsidRPr="00B52EA3">
        <w:rPr>
          <w:rFonts w:cs="Times New Roman"/>
          <w:bCs w:val="0"/>
          <w:color w:val="212121"/>
        </w:rPr>
        <w:t>.</w:t>
      </w:r>
    </w:p>
    <w:p w14:paraId="41B0D7C8" w14:textId="77777777" w:rsidR="00CE76DC" w:rsidRPr="00B52EA3" w:rsidRDefault="00CE76DC" w:rsidP="00B52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rFonts w:cs="Times New Roman"/>
          <w:bCs w:val="0"/>
          <w:color w:val="212121"/>
        </w:rPr>
      </w:pPr>
    </w:p>
    <w:p w14:paraId="3852F883" w14:textId="77777777" w:rsidR="00CE76DC" w:rsidRPr="00B52EA3" w:rsidRDefault="00CE76DC" w:rsidP="00B52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cs="Times New Roman"/>
          <w:bCs w:val="0"/>
          <w:color w:val="212121"/>
        </w:rPr>
      </w:pPr>
      <w:proofErr w:type="spellStart"/>
      <w:r w:rsidRPr="00B52EA3">
        <w:rPr>
          <w:rFonts w:cs="Times New Roman"/>
          <w:b/>
          <w:bCs w:val="0"/>
          <w:color w:val="212121"/>
        </w:rPr>
        <w:t>Keywords</w:t>
      </w:r>
      <w:proofErr w:type="spellEnd"/>
      <w:r w:rsidRPr="00B52EA3">
        <w:rPr>
          <w:rFonts w:cs="Times New Roman"/>
          <w:bCs w:val="0"/>
          <w:color w:val="212121"/>
        </w:rPr>
        <w:t xml:space="preserve">: </w:t>
      </w:r>
      <w:proofErr w:type="spellStart"/>
      <w:r w:rsidR="00E74D25" w:rsidRPr="00B52EA3">
        <w:rPr>
          <w:rFonts w:cs="Times New Roman"/>
          <w:bCs w:val="0"/>
          <w:color w:val="212121"/>
        </w:rPr>
        <w:t>Mediation</w:t>
      </w:r>
      <w:proofErr w:type="spellEnd"/>
      <w:r w:rsidR="00E74D25" w:rsidRPr="00B52EA3">
        <w:rPr>
          <w:rFonts w:cs="Times New Roman"/>
          <w:bCs w:val="0"/>
          <w:color w:val="212121"/>
        </w:rPr>
        <w:t>.</w:t>
      </w:r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="00E74D25" w:rsidRPr="00B52EA3">
        <w:rPr>
          <w:rFonts w:cs="Times New Roman"/>
          <w:bCs w:val="0"/>
          <w:color w:val="212121"/>
        </w:rPr>
        <w:t>Principles</w:t>
      </w:r>
      <w:proofErr w:type="spellEnd"/>
      <w:r w:rsidR="00E74D25" w:rsidRPr="00B52EA3">
        <w:rPr>
          <w:rFonts w:cs="Times New Roman"/>
          <w:bCs w:val="0"/>
          <w:color w:val="212121"/>
        </w:rPr>
        <w:t>.</w:t>
      </w:r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="00E74D25" w:rsidRPr="00B52EA3">
        <w:rPr>
          <w:rFonts w:cs="Times New Roman"/>
          <w:bCs w:val="0"/>
          <w:color w:val="212121"/>
        </w:rPr>
        <w:t>Democracy</w:t>
      </w:r>
      <w:proofErr w:type="spellEnd"/>
      <w:r w:rsidR="00E74D25" w:rsidRPr="00B52EA3">
        <w:rPr>
          <w:rFonts w:cs="Times New Roman"/>
          <w:bCs w:val="0"/>
          <w:color w:val="212121"/>
        </w:rPr>
        <w:t>.</w:t>
      </w:r>
      <w:r w:rsidRPr="00B52EA3">
        <w:rPr>
          <w:rFonts w:cs="Times New Roman"/>
          <w:bCs w:val="0"/>
          <w:color w:val="212121"/>
        </w:rPr>
        <w:t xml:space="preserve"> </w:t>
      </w:r>
      <w:r w:rsidR="00E74D25" w:rsidRPr="00B52EA3">
        <w:rPr>
          <w:rFonts w:cs="Times New Roman"/>
          <w:bCs w:val="0"/>
          <w:color w:val="212121"/>
        </w:rPr>
        <w:t xml:space="preserve">Access </w:t>
      </w:r>
      <w:proofErr w:type="spellStart"/>
      <w:r w:rsidRPr="00B52EA3">
        <w:rPr>
          <w:rFonts w:cs="Times New Roman"/>
          <w:bCs w:val="0"/>
          <w:color w:val="212121"/>
        </w:rPr>
        <w:t>to</w:t>
      </w:r>
      <w:proofErr w:type="spellEnd"/>
      <w:r w:rsidRPr="00B52EA3">
        <w:rPr>
          <w:rFonts w:cs="Times New Roman"/>
          <w:bCs w:val="0"/>
          <w:color w:val="212121"/>
        </w:rPr>
        <w:t xml:space="preserve"> </w:t>
      </w:r>
      <w:r w:rsidR="00E74D25" w:rsidRPr="00B52EA3">
        <w:rPr>
          <w:rFonts w:cs="Times New Roman"/>
          <w:bCs w:val="0"/>
          <w:color w:val="212121"/>
        </w:rPr>
        <w:t>Justice.</w:t>
      </w:r>
      <w:r w:rsidRPr="00B52EA3">
        <w:rPr>
          <w:rFonts w:cs="Times New Roman"/>
          <w:bCs w:val="0"/>
          <w:color w:val="212121"/>
        </w:rPr>
        <w:t xml:space="preserve"> </w:t>
      </w:r>
      <w:proofErr w:type="spellStart"/>
      <w:r w:rsidR="00E74D25" w:rsidRPr="00B52EA3">
        <w:rPr>
          <w:rFonts w:cs="Times New Roman"/>
          <w:bCs w:val="0"/>
          <w:color w:val="212121"/>
        </w:rPr>
        <w:t>Solidarity</w:t>
      </w:r>
      <w:proofErr w:type="spellEnd"/>
      <w:r w:rsidRPr="00B52EA3">
        <w:rPr>
          <w:rFonts w:cs="Times New Roman"/>
          <w:bCs w:val="0"/>
          <w:color w:val="212121"/>
        </w:rPr>
        <w:t>.</w:t>
      </w:r>
    </w:p>
    <w:p w14:paraId="62147FCC" w14:textId="77777777" w:rsidR="00CE76DC" w:rsidRPr="00B52EA3" w:rsidRDefault="00CE76DC" w:rsidP="00B52EA3">
      <w:pPr>
        <w:tabs>
          <w:tab w:val="right" w:leader="dot" w:pos="9072"/>
        </w:tabs>
        <w:suppressAutoHyphens/>
        <w:spacing w:line="360" w:lineRule="auto"/>
        <w:ind w:firstLine="709"/>
        <w:jc w:val="both"/>
        <w:rPr>
          <w:rFonts w:eastAsia="Calibri" w:cs="Times New Roman"/>
          <w:bCs w:val="0"/>
          <w:lang w:eastAsia="en-US"/>
        </w:rPr>
      </w:pPr>
    </w:p>
    <w:p w14:paraId="1F51F7A0" w14:textId="77777777" w:rsidR="005F3B9C" w:rsidRPr="00B52EA3" w:rsidRDefault="005F3B9C" w:rsidP="00B52EA3">
      <w:pPr>
        <w:tabs>
          <w:tab w:val="right" w:leader="dot" w:pos="9072"/>
        </w:tabs>
        <w:suppressAutoHyphens/>
        <w:spacing w:line="360" w:lineRule="auto"/>
        <w:jc w:val="both"/>
        <w:rPr>
          <w:rFonts w:eastAsia="Calibri" w:cs="Times New Roman"/>
          <w:b/>
          <w:bCs w:val="0"/>
          <w:lang w:eastAsia="en-US"/>
        </w:rPr>
      </w:pPr>
      <w:proofErr w:type="gramStart"/>
      <w:r w:rsidRPr="00B52EA3">
        <w:rPr>
          <w:rFonts w:eastAsia="Calibri" w:cs="Times New Roman"/>
          <w:b/>
          <w:bCs w:val="0"/>
          <w:lang w:eastAsia="en-US"/>
        </w:rPr>
        <w:t>1</w:t>
      </w:r>
      <w:proofErr w:type="gramEnd"/>
      <w:r w:rsidRPr="00B52EA3">
        <w:rPr>
          <w:rFonts w:eastAsia="Calibri" w:cs="Times New Roman"/>
          <w:b/>
          <w:bCs w:val="0"/>
          <w:lang w:eastAsia="en-US"/>
        </w:rPr>
        <w:t xml:space="preserve"> INTRODUÇÃO</w:t>
      </w:r>
    </w:p>
    <w:p w14:paraId="269582D4" w14:textId="77777777" w:rsidR="005F3B9C" w:rsidRPr="00B52EA3" w:rsidRDefault="005F3B9C" w:rsidP="00B52EA3">
      <w:pPr>
        <w:tabs>
          <w:tab w:val="right" w:leader="dot" w:pos="9072"/>
        </w:tabs>
        <w:suppressAutoHyphens/>
        <w:spacing w:line="360" w:lineRule="auto"/>
        <w:ind w:firstLine="709"/>
        <w:jc w:val="both"/>
        <w:rPr>
          <w:rFonts w:eastAsia="Calibri" w:cs="Times New Roman"/>
          <w:bCs w:val="0"/>
          <w:lang w:eastAsia="en-US"/>
        </w:rPr>
      </w:pPr>
      <w:r w:rsidRPr="00B52EA3">
        <w:rPr>
          <w:rFonts w:eastAsia="Calibri" w:cs="Times New Roman"/>
          <w:bCs w:val="0"/>
          <w:lang w:eastAsia="en-US"/>
        </w:rPr>
        <w:t xml:space="preserve"> </w:t>
      </w:r>
    </w:p>
    <w:p w14:paraId="50C8C05A" w14:textId="77777777" w:rsidR="00064216" w:rsidRPr="00B52EA3" w:rsidRDefault="006F67DE" w:rsidP="00B52EA3">
      <w:pPr>
        <w:suppressAutoHyphens/>
        <w:spacing w:line="360" w:lineRule="auto"/>
        <w:ind w:firstLine="709"/>
        <w:jc w:val="both"/>
        <w:rPr>
          <w:rFonts w:cs="Times New Roman"/>
          <w:color w:val="1A1A1A"/>
        </w:rPr>
      </w:pPr>
      <w:r w:rsidRPr="00B52EA3">
        <w:rPr>
          <w:rFonts w:eastAsia="Calibri" w:cs="Times New Roman"/>
          <w:bCs w:val="0"/>
          <w:lang w:eastAsia="en-US"/>
        </w:rPr>
        <w:t>A s</w:t>
      </w:r>
      <w:r w:rsidR="00374857" w:rsidRPr="00B52EA3">
        <w:rPr>
          <w:rFonts w:cs="Times New Roman"/>
          <w:color w:val="1A1A1A"/>
        </w:rPr>
        <w:t xml:space="preserve">ociedade organizada e pluralista </w:t>
      </w:r>
      <w:r w:rsidR="00505638" w:rsidRPr="00B52EA3">
        <w:rPr>
          <w:rFonts w:cs="Times New Roman"/>
          <w:color w:val="1A1A1A"/>
        </w:rPr>
        <w:t xml:space="preserve">preceitua e </w:t>
      </w:r>
      <w:r w:rsidR="00374857" w:rsidRPr="00B52EA3">
        <w:rPr>
          <w:rFonts w:cs="Times New Roman"/>
          <w:color w:val="1A1A1A"/>
        </w:rPr>
        <w:t xml:space="preserve">almeja </w:t>
      </w:r>
      <w:r w:rsidR="004B7625" w:rsidRPr="00B52EA3">
        <w:rPr>
          <w:rFonts w:cs="Times New Roman"/>
          <w:color w:val="1A1A1A"/>
        </w:rPr>
        <w:t xml:space="preserve">mecanismos eficazes para </w:t>
      </w:r>
      <w:r w:rsidR="0051734A" w:rsidRPr="00B52EA3">
        <w:rPr>
          <w:rFonts w:cs="Times New Roman"/>
          <w:color w:val="1A1A1A"/>
        </w:rPr>
        <w:t xml:space="preserve">a </w:t>
      </w:r>
      <w:r w:rsidR="00374857" w:rsidRPr="00B52EA3">
        <w:rPr>
          <w:rFonts w:cs="Times New Roman"/>
          <w:color w:val="1A1A1A"/>
        </w:rPr>
        <w:t>expansão da paz social e o livre acesso à justiça</w:t>
      </w:r>
      <w:r w:rsidR="0078115C" w:rsidRPr="00B52EA3">
        <w:rPr>
          <w:rFonts w:cs="Times New Roman"/>
          <w:color w:val="1A1A1A"/>
        </w:rPr>
        <w:t>. E</w:t>
      </w:r>
      <w:r w:rsidR="00505638" w:rsidRPr="00B52EA3">
        <w:rPr>
          <w:rFonts w:cs="Times New Roman"/>
          <w:color w:val="1A1A1A"/>
        </w:rPr>
        <w:t xml:space="preserve"> </w:t>
      </w:r>
      <w:r w:rsidRPr="00B52EA3">
        <w:rPr>
          <w:rFonts w:cs="Times New Roman"/>
          <w:color w:val="1A1A1A"/>
        </w:rPr>
        <w:t xml:space="preserve">o </w:t>
      </w:r>
      <w:r w:rsidR="00374857" w:rsidRPr="00B52EA3">
        <w:rPr>
          <w:rFonts w:cs="Times New Roman"/>
          <w:color w:val="1A1A1A"/>
        </w:rPr>
        <w:t>estado constitucional de</w:t>
      </w:r>
      <w:r w:rsidR="00016A58" w:rsidRPr="00B52EA3">
        <w:rPr>
          <w:rFonts w:cs="Times New Roman"/>
          <w:color w:val="1A1A1A"/>
        </w:rPr>
        <w:t>mocrático</w:t>
      </w:r>
      <w:r w:rsidRPr="00B52EA3">
        <w:rPr>
          <w:rFonts w:cs="Times New Roman"/>
          <w:color w:val="1A1A1A"/>
        </w:rPr>
        <w:t xml:space="preserve"> </w:t>
      </w:r>
      <w:r w:rsidR="00372ACF" w:rsidRPr="00B52EA3">
        <w:rPr>
          <w:rFonts w:cs="Times New Roman"/>
          <w:color w:val="1A1A1A"/>
        </w:rPr>
        <w:t xml:space="preserve">é </w:t>
      </w:r>
      <w:r w:rsidRPr="00B52EA3">
        <w:rPr>
          <w:rFonts w:cs="Times New Roman"/>
          <w:color w:val="1A1A1A"/>
        </w:rPr>
        <w:t xml:space="preserve">o campo ideal e necessário para </w:t>
      </w:r>
      <w:r w:rsidR="00505638" w:rsidRPr="00B52EA3">
        <w:rPr>
          <w:rFonts w:cs="Times New Roman"/>
          <w:color w:val="1A1A1A"/>
        </w:rPr>
        <w:t>uma tarefa difícil</w:t>
      </w:r>
      <w:r w:rsidR="00F541B5" w:rsidRPr="00B52EA3">
        <w:rPr>
          <w:rFonts w:cs="Times New Roman"/>
          <w:color w:val="1A1A1A"/>
        </w:rPr>
        <w:t>.</w:t>
      </w:r>
      <w:r w:rsidR="00505638" w:rsidRPr="00B52EA3">
        <w:rPr>
          <w:rFonts w:cs="Times New Roman"/>
          <w:color w:val="1A1A1A"/>
        </w:rPr>
        <w:t xml:space="preserve"> </w:t>
      </w:r>
    </w:p>
    <w:p w14:paraId="40882585" w14:textId="6C98F8FF" w:rsidR="00064216" w:rsidRPr="00B52EA3" w:rsidRDefault="00064216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>A alta eficiência d</w:t>
      </w:r>
      <w:r w:rsidR="00F541B5" w:rsidRPr="00B52EA3">
        <w:rPr>
          <w:rFonts w:cs="Times New Roman"/>
        </w:rPr>
        <w:t>os meios alternativos de pacificação de conflitos, por ser de</w:t>
      </w:r>
      <w:r w:rsidR="00A65BE2" w:rsidRPr="00B52EA3">
        <w:rPr>
          <w:rFonts w:cs="Times New Roman"/>
        </w:rPr>
        <w:t xml:space="preserve"> </w:t>
      </w:r>
      <w:r w:rsidRPr="00B52EA3">
        <w:rPr>
          <w:rFonts w:cs="Times New Roman"/>
        </w:rPr>
        <w:t>composição autônoma</w:t>
      </w:r>
      <w:r w:rsidR="00F541B5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torn</w:t>
      </w:r>
      <w:r w:rsidR="00F541B5" w:rsidRPr="00B52EA3">
        <w:rPr>
          <w:rFonts w:cs="Times New Roman"/>
        </w:rPr>
        <w:t xml:space="preserve">ou-se </w:t>
      </w:r>
      <w:r w:rsidRPr="00B52EA3">
        <w:rPr>
          <w:rFonts w:cs="Times New Roman"/>
        </w:rPr>
        <w:t>um</w:t>
      </w:r>
      <w:r w:rsidR="00FD41DD" w:rsidRPr="00B52EA3">
        <w:rPr>
          <w:rFonts w:cs="Times New Roman"/>
        </w:rPr>
        <w:t xml:space="preserve"> importante </w:t>
      </w:r>
      <w:r w:rsidRPr="00B52EA3">
        <w:rPr>
          <w:rFonts w:cs="Times New Roman"/>
        </w:rPr>
        <w:t xml:space="preserve">meio contemporâneo de pacificação social </w:t>
      </w:r>
      <w:r w:rsidR="00650810" w:rsidRPr="00B52EA3">
        <w:rPr>
          <w:rFonts w:cs="Times New Roman"/>
        </w:rPr>
        <w:t>pelo</w:t>
      </w:r>
      <w:r w:rsidRPr="00B52EA3">
        <w:rPr>
          <w:rFonts w:cs="Times New Roman"/>
        </w:rPr>
        <w:t xml:space="preserve"> </w:t>
      </w:r>
      <w:r w:rsidR="00650810" w:rsidRPr="00B52EA3">
        <w:rPr>
          <w:rFonts w:cs="Times New Roman"/>
        </w:rPr>
        <w:t xml:space="preserve">qual se </w:t>
      </w:r>
      <w:r w:rsidRPr="00B52EA3">
        <w:rPr>
          <w:rFonts w:cs="Times New Roman"/>
        </w:rPr>
        <w:t xml:space="preserve">busca uma “solução adequada” </w:t>
      </w:r>
      <w:r w:rsidR="00650810" w:rsidRPr="00B52EA3">
        <w:rPr>
          <w:rFonts w:cs="Times New Roman"/>
        </w:rPr>
        <w:t>em vez</w:t>
      </w:r>
      <w:r w:rsidRPr="00B52EA3">
        <w:rPr>
          <w:rFonts w:cs="Times New Roman"/>
        </w:rPr>
        <w:t xml:space="preserve"> de uma “solução adjudicada” e imposta. </w:t>
      </w:r>
    </w:p>
    <w:p w14:paraId="42143D94" w14:textId="29C1EF29" w:rsidR="005C4CE1" w:rsidRPr="00B52EA3" w:rsidRDefault="006F67DE" w:rsidP="00B52EA3">
      <w:pPr>
        <w:suppressAutoHyphens/>
        <w:spacing w:line="360" w:lineRule="auto"/>
        <w:ind w:firstLine="709"/>
        <w:jc w:val="both"/>
        <w:rPr>
          <w:rFonts w:cs="Times New Roman"/>
          <w:color w:val="1A1A1A"/>
        </w:rPr>
      </w:pPr>
      <w:r w:rsidRPr="00B52EA3">
        <w:rPr>
          <w:rFonts w:cs="Times New Roman"/>
          <w:color w:val="1A1A1A"/>
        </w:rPr>
        <w:t xml:space="preserve">O </w:t>
      </w:r>
      <w:r w:rsidR="00B77956" w:rsidRPr="00B52EA3">
        <w:rPr>
          <w:rFonts w:cs="Times New Roman"/>
          <w:color w:val="444444"/>
          <w:shd w:val="clear" w:color="auto" w:fill="FFFFFF"/>
        </w:rPr>
        <w:t>novo cenário legislativo</w:t>
      </w:r>
      <w:r w:rsidR="003E7C6B" w:rsidRPr="00B52EA3">
        <w:rPr>
          <w:rFonts w:cs="Times New Roman"/>
          <w:color w:val="444444"/>
          <w:shd w:val="clear" w:color="auto" w:fill="FFFFFF"/>
        </w:rPr>
        <w:t xml:space="preserve"> nacional</w:t>
      </w:r>
      <w:r w:rsidR="003E7C6B" w:rsidRPr="00B52EA3">
        <w:rPr>
          <w:rStyle w:val="Refdenotaderodap"/>
          <w:rFonts w:cs="Times New Roman"/>
          <w:color w:val="444444"/>
          <w:shd w:val="clear" w:color="auto" w:fill="FFFFFF"/>
        </w:rPr>
        <w:footnoteReference w:id="1"/>
      </w:r>
      <w:r w:rsidR="00650810" w:rsidRPr="00B52EA3">
        <w:rPr>
          <w:rFonts w:cs="Times New Roman"/>
          <w:color w:val="444444"/>
          <w:shd w:val="clear" w:color="auto" w:fill="FFFFFF"/>
        </w:rPr>
        <w:t>,</w:t>
      </w:r>
      <w:r w:rsidR="00B77956" w:rsidRPr="00B52EA3">
        <w:rPr>
          <w:rFonts w:cs="Times New Roman"/>
          <w:color w:val="444444"/>
          <w:shd w:val="clear" w:color="auto" w:fill="FFFFFF"/>
        </w:rPr>
        <w:t xml:space="preserve"> trazido</w:t>
      </w:r>
      <w:r w:rsidR="004B7625" w:rsidRPr="00B52EA3">
        <w:rPr>
          <w:rFonts w:cs="Times New Roman"/>
          <w:color w:val="444444"/>
          <w:shd w:val="clear" w:color="auto" w:fill="FFFFFF"/>
        </w:rPr>
        <w:t xml:space="preserve"> em especial </w:t>
      </w:r>
      <w:r w:rsidR="00B77956" w:rsidRPr="00B52EA3">
        <w:rPr>
          <w:rFonts w:cs="Times New Roman"/>
          <w:color w:val="444444"/>
          <w:shd w:val="clear" w:color="auto" w:fill="FFFFFF"/>
        </w:rPr>
        <w:t xml:space="preserve">pelas </w:t>
      </w:r>
      <w:r w:rsidR="00650810" w:rsidRPr="00B52EA3">
        <w:rPr>
          <w:rFonts w:cs="Times New Roman"/>
          <w:color w:val="444444"/>
          <w:shd w:val="clear" w:color="auto" w:fill="FFFFFF"/>
        </w:rPr>
        <w:t>L</w:t>
      </w:r>
      <w:r w:rsidR="00B77956" w:rsidRPr="00B52EA3">
        <w:rPr>
          <w:rFonts w:cs="Times New Roman"/>
          <w:color w:val="444444"/>
          <w:shd w:val="clear" w:color="auto" w:fill="FFFFFF"/>
        </w:rPr>
        <w:t xml:space="preserve">eis </w:t>
      </w:r>
      <w:proofErr w:type="spellStart"/>
      <w:r w:rsidR="00B77956" w:rsidRPr="00B52EA3">
        <w:rPr>
          <w:rFonts w:cs="Times New Roman"/>
          <w:color w:val="444444"/>
          <w:shd w:val="clear" w:color="auto" w:fill="FFFFFF"/>
        </w:rPr>
        <w:t>nº</w:t>
      </w:r>
      <w:r w:rsidR="00650810" w:rsidRPr="00B52EA3">
        <w:rPr>
          <w:rFonts w:cs="Times New Roman"/>
          <w:color w:val="444444"/>
          <w:shd w:val="clear" w:color="auto" w:fill="FFFFFF"/>
        </w:rPr>
        <w:t>s</w:t>
      </w:r>
      <w:proofErr w:type="spellEnd"/>
      <w:r w:rsidR="00B77956" w:rsidRPr="00B52EA3">
        <w:rPr>
          <w:rFonts w:cs="Times New Roman"/>
          <w:color w:val="444444"/>
          <w:shd w:val="clear" w:color="auto" w:fill="FFFFFF"/>
        </w:rPr>
        <w:t xml:space="preserve"> 13.105/2015 (novo CPC) e 13.140/2015 (Lei de </w:t>
      </w:r>
      <w:r w:rsidR="00650810" w:rsidRPr="00B52EA3">
        <w:rPr>
          <w:rFonts w:cs="Times New Roman"/>
          <w:color w:val="444444"/>
          <w:shd w:val="clear" w:color="auto" w:fill="FFFFFF"/>
        </w:rPr>
        <w:t>M</w:t>
      </w:r>
      <w:r w:rsidR="00B77956" w:rsidRPr="00B52EA3">
        <w:rPr>
          <w:rFonts w:cs="Times New Roman"/>
          <w:color w:val="444444"/>
          <w:shd w:val="clear" w:color="auto" w:fill="FFFFFF"/>
        </w:rPr>
        <w:t>ediação), a</w:t>
      </w:r>
      <w:r w:rsidR="00374857" w:rsidRPr="00B52EA3">
        <w:rPr>
          <w:rFonts w:cs="Times New Roman"/>
          <w:color w:val="1A1A1A"/>
        </w:rPr>
        <w:t xml:space="preserve"> solução dos conflitos pela jurisdição </w:t>
      </w:r>
      <w:r w:rsidR="00B77956" w:rsidRPr="00B52EA3">
        <w:rPr>
          <w:rFonts w:cs="Times New Roman"/>
          <w:color w:val="1A1A1A"/>
        </w:rPr>
        <w:t xml:space="preserve">passou a </w:t>
      </w:r>
      <w:r w:rsidR="00374857" w:rsidRPr="00B52EA3">
        <w:rPr>
          <w:rFonts w:cs="Times New Roman"/>
          <w:color w:val="1A1A1A"/>
        </w:rPr>
        <w:t>ser tratada em caráter de excepcionalidade</w:t>
      </w:r>
      <w:r w:rsidR="0051734A" w:rsidRPr="00B52EA3">
        <w:rPr>
          <w:rFonts w:cs="Times New Roman"/>
          <w:color w:val="1A1A1A"/>
        </w:rPr>
        <w:t>, i</w:t>
      </w:r>
      <w:r w:rsidR="00374857" w:rsidRPr="00B52EA3">
        <w:rPr>
          <w:rFonts w:cs="Times New Roman"/>
          <w:color w:val="1A1A1A"/>
        </w:rPr>
        <w:t>sto é, nas situações em que as formas consensuais forem verdadeiramente incompatíveis</w:t>
      </w:r>
      <w:r w:rsidR="00EE1F07" w:rsidRPr="00B52EA3">
        <w:rPr>
          <w:rFonts w:cs="Times New Roman"/>
          <w:color w:val="1A1A1A"/>
        </w:rPr>
        <w:t>, como direitos não disponíveis</w:t>
      </w:r>
      <w:r w:rsidR="008D704F" w:rsidRPr="00B52EA3">
        <w:rPr>
          <w:rStyle w:val="Refdenotaderodap"/>
          <w:rFonts w:cs="Times New Roman"/>
          <w:color w:val="1A1A1A"/>
        </w:rPr>
        <w:footnoteReference w:id="2"/>
      </w:r>
      <w:r w:rsidR="00EE1F07" w:rsidRPr="00B52EA3">
        <w:rPr>
          <w:rFonts w:cs="Times New Roman"/>
          <w:color w:val="1A1A1A"/>
        </w:rPr>
        <w:t>,</w:t>
      </w:r>
      <w:r w:rsidR="00374857" w:rsidRPr="00B52EA3">
        <w:rPr>
          <w:rFonts w:cs="Times New Roman"/>
          <w:color w:val="1A1A1A"/>
        </w:rPr>
        <w:t xml:space="preserve"> ou in</w:t>
      </w:r>
      <w:r w:rsidR="00372ACF" w:rsidRPr="00B52EA3">
        <w:rPr>
          <w:rFonts w:cs="Times New Roman"/>
          <w:color w:val="1A1A1A"/>
        </w:rPr>
        <w:t>disponíveis que admita</w:t>
      </w:r>
      <w:r w:rsidR="00505638" w:rsidRPr="00B52EA3">
        <w:rPr>
          <w:rFonts w:cs="Times New Roman"/>
          <w:color w:val="1A1A1A"/>
        </w:rPr>
        <w:t>m</w:t>
      </w:r>
      <w:r w:rsidR="00372ACF" w:rsidRPr="00B52EA3">
        <w:rPr>
          <w:rFonts w:cs="Times New Roman"/>
          <w:color w:val="1A1A1A"/>
        </w:rPr>
        <w:t xml:space="preserve"> transação, </w:t>
      </w:r>
      <w:r w:rsidR="00EE1F07" w:rsidRPr="00B52EA3">
        <w:rPr>
          <w:rFonts w:cs="Times New Roman"/>
          <w:color w:val="1A1A1A"/>
        </w:rPr>
        <w:t>quando um ou mais envolvidos expressam a vontade de não participar.</w:t>
      </w:r>
      <w:r w:rsidR="00A65BE2" w:rsidRPr="00B52EA3">
        <w:rPr>
          <w:rFonts w:cs="Times New Roman"/>
          <w:color w:val="1A1A1A"/>
        </w:rPr>
        <w:t xml:space="preserve"> </w:t>
      </w:r>
      <w:r w:rsidR="005C4CE1" w:rsidRPr="00B52EA3">
        <w:rPr>
          <w:rFonts w:cs="Times New Roman"/>
          <w:color w:val="1A1A1A"/>
        </w:rPr>
        <w:t>Os institutos da mediação, conciliação e arbitragem foram contemplados no novo código de processo civil como m</w:t>
      </w:r>
      <w:r w:rsidR="001C2B49" w:rsidRPr="00B52EA3">
        <w:rPr>
          <w:rFonts w:cs="Times New Roman"/>
          <w:color w:val="1A1A1A"/>
        </w:rPr>
        <w:t xml:space="preserve">eios </w:t>
      </w:r>
      <w:r w:rsidR="00065D46" w:rsidRPr="00B52EA3">
        <w:rPr>
          <w:rFonts w:cs="Times New Roman"/>
          <w:color w:val="1A1A1A"/>
        </w:rPr>
        <w:t>alternativos</w:t>
      </w:r>
      <w:r w:rsidR="001C2B49" w:rsidRPr="00B52EA3">
        <w:rPr>
          <w:rFonts w:cs="Times New Roman"/>
          <w:color w:val="1A1A1A"/>
        </w:rPr>
        <w:t xml:space="preserve"> </w:t>
      </w:r>
      <w:r w:rsidR="005C4CE1" w:rsidRPr="00B52EA3">
        <w:rPr>
          <w:rFonts w:cs="Times New Roman"/>
          <w:color w:val="1A1A1A"/>
        </w:rPr>
        <w:t>para a resolução dos conflitos</w:t>
      </w:r>
      <w:r w:rsidR="00A65BE2" w:rsidRPr="00B52EA3">
        <w:rPr>
          <w:rFonts w:cs="Times New Roman"/>
          <w:color w:val="1A1A1A"/>
        </w:rPr>
        <w:t xml:space="preserve"> </w:t>
      </w:r>
      <w:r w:rsidR="001C2B49" w:rsidRPr="00B52EA3">
        <w:rPr>
          <w:rFonts w:cs="Times New Roman"/>
          <w:color w:val="1A1A1A"/>
        </w:rPr>
        <w:t>(</w:t>
      </w:r>
      <w:proofErr w:type="spellStart"/>
      <w:r w:rsidR="001C2B49" w:rsidRPr="00B52EA3">
        <w:rPr>
          <w:rFonts w:cs="Times New Roman"/>
          <w:color w:val="1A1A1A"/>
        </w:rPr>
        <w:t>MASCs</w:t>
      </w:r>
      <w:proofErr w:type="spellEnd"/>
      <w:r w:rsidR="001C2B49" w:rsidRPr="00B52EA3">
        <w:rPr>
          <w:rFonts w:cs="Times New Roman"/>
          <w:color w:val="1A1A1A"/>
        </w:rPr>
        <w:t xml:space="preserve">), reconhecidos mundialmente como </w:t>
      </w:r>
      <w:proofErr w:type="spellStart"/>
      <w:r w:rsidR="001C2B49" w:rsidRPr="00B52EA3">
        <w:rPr>
          <w:rFonts w:cs="Times New Roman"/>
          <w:color w:val="1A1A1A"/>
        </w:rPr>
        <w:t>Alternative</w:t>
      </w:r>
      <w:proofErr w:type="spellEnd"/>
      <w:r w:rsidR="001C2B49" w:rsidRPr="00B52EA3">
        <w:rPr>
          <w:rFonts w:cs="Times New Roman"/>
          <w:color w:val="1A1A1A"/>
        </w:rPr>
        <w:t xml:space="preserve"> Dispute </w:t>
      </w:r>
      <w:proofErr w:type="spellStart"/>
      <w:r w:rsidR="001C2B49" w:rsidRPr="00B52EA3">
        <w:rPr>
          <w:rFonts w:cs="Times New Roman"/>
          <w:color w:val="1A1A1A"/>
        </w:rPr>
        <w:t>Resolution</w:t>
      </w:r>
      <w:proofErr w:type="spellEnd"/>
      <w:r w:rsidR="001C2B49" w:rsidRPr="00B52EA3">
        <w:rPr>
          <w:rFonts w:cs="Times New Roman"/>
          <w:color w:val="1A1A1A"/>
        </w:rPr>
        <w:t xml:space="preserve"> </w:t>
      </w:r>
      <w:r w:rsidR="00650810" w:rsidRPr="00B52EA3">
        <w:rPr>
          <w:rFonts w:cs="Times New Roman"/>
          <w:color w:val="1A1A1A"/>
        </w:rPr>
        <w:t>(</w:t>
      </w:r>
      <w:r w:rsidR="001C2B49" w:rsidRPr="00B52EA3">
        <w:rPr>
          <w:rFonts w:cs="Times New Roman"/>
          <w:color w:val="1A1A1A"/>
        </w:rPr>
        <w:t>ADR),</w:t>
      </w:r>
      <w:r w:rsidR="00A65BE2" w:rsidRPr="00B52EA3">
        <w:rPr>
          <w:rFonts w:cs="Times New Roman"/>
          <w:color w:val="1A1A1A"/>
        </w:rPr>
        <w:t xml:space="preserve"> </w:t>
      </w:r>
      <w:r w:rsidR="001C2B49" w:rsidRPr="00B52EA3">
        <w:rPr>
          <w:rFonts w:cs="Times New Roman"/>
          <w:color w:val="1A1A1A"/>
        </w:rPr>
        <w:t>ou meios extrajudiciais de resolução de conflitos (</w:t>
      </w:r>
      <w:proofErr w:type="spellStart"/>
      <w:r w:rsidR="001C2B49" w:rsidRPr="00B52EA3">
        <w:rPr>
          <w:rFonts w:cs="Times New Roman"/>
          <w:color w:val="1A1A1A"/>
        </w:rPr>
        <w:t>MESCs</w:t>
      </w:r>
      <w:proofErr w:type="spellEnd"/>
      <w:r w:rsidR="001C2B49" w:rsidRPr="00B52EA3">
        <w:rPr>
          <w:rFonts w:cs="Times New Roman"/>
          <w:color w:val="1A1A1A"/>
        </w:rPr>
        <w:t xml:space="preserve">) </w:t>
      </w:r>
      <w:r w:rsidR="005C4CE1" w:rsidRPr="00B52EA3">
        <w:rPr>
          <w:rFonts w:cs="Times New Roman"/>
          <w:color w:val="1A1A1A"/>
        </w:rPr>
        <w:t xml:space="preserve">com o objetivo de evitar a </w:t>
      </w:r>
      <w:proofErr w:type="spellStart"/>
      <w:r w:rsidR="005C4CE1" w:rsidRPr="00B52EA3">
        <w:rPr>
          <w:rFonts w:cs="Times New Roman"/>
          <w:color w:val="1A1A1A"/>
        </w:rPr>
        <w:t>judicialização</w:t>
      </w:r>
      <w:proofErr w:type="spellEnd"/>
      <w:r w:rsidR="005C4CE1" w:rsidRPr="00B52EA3">
        <w:rPr>
          <w:rFonts w:cs="Times New Roman"/>
          <w:color w:val="1A1A1A"/>
        </w:rPr>
        <w:t xml:space="preserve"> massificada.</w:t>
      </w:r>
      <w:r w:rsidR="00A65BE2" w:rsidRPr="00B52EA3">
        <w:rPr>
          <w:rFonts w:cs="Times New Roman"/>
          <w:color w:val="1A1A1A"/>
        </w:rPr>
        <w:t xml:space="preserve"> </w:t>
      </w:r>
    </w:p>
    <w:p w14:paraId="1D8B1D93" w14:textId="77777777" w:rsidR="009110E2" w:rsidRPr="00B52EA3" w:rsidRDefault="0036744A" w:rsidP="00B52EA3">
      <w:pPr>
        <w:suppressAutoHyphens/>
        <w:spacing w:line="360" w:lineRule="auto"/>
        <w:ind w:firstLine="709"/>
        <w:jc w:val="both"/>
        <w:rPr>
          <w:rFonts w:eastAsia="Calibri" w:cs="Times New Roman"/>
          <w:bCs w:val="0"/>
          <w:lang w:eastAsia="en-US"/>
        </w:rPr>
      </w:pPr>
      <w:r w:rsidRPr="00B52EA3">
        <w:rPr>
          <w:rFonts w:eastAsia="Calibri" w:cs="Times New Roman"/>
          <w:bCs w:val="0"/>
          <w:lang w:eastAsia="en-US"/>
        </w:rPr>
        <w:t>De</w:t>
      </w:r>
      <w:r w:rsidR="00751DF2" w:rsidRPr="00B52EA3">
        <w:rPr>
          <w:rFonts w:eastAsia="Calibri" w:cs="Times New Roman"/>
          <w:bCs w:val="0"/>
          <w:lang w:eastAsia="en-US"/>
        </w:rPr>
        <w:t>sses preceitos</w:t>
      </w:r>
      <w:r w:rsidR="00A13F6C" w:rsidRPr="00B52EA3">
        <w:rPr>
          <w:rFonts w:eastAsia="Calibri" w:cs="Times New Roman"/>
          <w:bCs w:val="0"/>
          <w:lang w:eastAsia="en-US"/>
        </w:rPr>
        <w:t>, cabe elucidar</w:t>
      </w:r>
      <w:r w:rsidR="00505638" w:rsidRPr="00B52EA3">
        <w:rPr>
          <w:rFonts w:eastAsia="Calibri" w:cs="Times New Roman"/>
          <w:bCs w:val="0"/>
          <w:lang w:eastAsia="en-US"/>
        </w:rPr>
        <w:t xml:space="preserve"> </w:t>
      </w:r>
      <w:r w:rsidR="009110E2" w:rsidRPr="00B52EA3">
        <w:rPr>
          <w:rFonts w:eastAsia="Calibri" w:cs="Times New Roman"/>
          <w:bCs w:val="0"/>
          <w:lang w:eastAsia="en-US"/>
        </w:rPr>
        <w:t xml:space="preserve">dois pontos acerca da temática </w:t>
      </w:r>
      <w:r w:rsidR="00A13F6C" w:rsidRPr="00B52EA3">
        <w:rPr>
          <w:rFonts w:eastAsia="Calibri" w:cs="Times New Roman"/>
          <w:bCs w:val="0"/>
          <w:lang w:eastAsia="en-US"/>
        </w:rPr>
        <w:t xml:space="preserve">quando </w:t>
      </w:r>
      <w:r w:rsidR="00F541B5" w:rsidRPr="00B52EA3">
        <w:rPr>
          <w:rFonts w:eastAsia="Calibri" w:cs="Times New Roman"/>
          <w:bCs w:val="0"/>
          <w:lang w:eastAsia="en-US"/>
        </w:rPr>
        <w:t xml:space="preserve">assistida de maneira </w:t>
      </w:r>
      <w:r w:rsidR="00443A0B" w:rsidRPr="00B52EA3">
        <w:rPr>
          <w:rFonts w:eastAsia="Calibri" w:cs="Times New Roman"/>
          <w:bCs w:val="0"/>
          <w:lang w:eastAsia="en-US"/>
        </w:rPr>
        <w:t>expansiva</w:t>
      </w:r>
      <w:r w:rsidR="005C4CE1" w:rsidRPr="00B52EA3">
        <w:rPr>
          <w:rFonts w:eastAsia="Calibri" w:cs="Times New Roman"/>
          <w:bCs w:val="0"/>
          <w:lang w:eastAsia="en-US"/>
        </w:rPr>
        <w:t xml:space="preserve"> ou ampla</w:t>
      </w:r>
      <w:r w:rsidR="00443A0B" w:rsidRPr="00B52EA3">
        <w:rPr>
          <w:rFonts w:eastAsia="Calibri" w:cs="Times New Roman"/>
          <w:bCs w:val="0"/>
          <w:lang w:eastAsia="en-US"/>
        </w:rPr>
        <w:t>.</w:t>
      </w:r>
      <w:r w:rsidR="00A65BE2" w:rsidRPr="00B52EA3">
        <w:rPr>
          <w:rFonts w:eastAsia="Calibri" w:cs="Times New Roman"/>
          <w:bCs w:val="0"/>
          <w:lang w:eastAsia="en-US"/>
        </w:rPr>
        <w:t xml:space="preserve"> </w:t>
      </w:r>
    </w:p>
    <w:p w14:paraId="7CFA5CD3" w14:textId="023B9636" w:rsidR="0036744A" w:rsidRPr="00B52EA3" w:rsidRDefault="009110E2" w:rsidP="00B52EA3">
      <w:pPr>
        <w:suppressAutoHyphens/>
        <w:spacing w:line="360" w:lineRule="auto"/>
        <w:ind w:firstLine="709"/>
        <w:jc w:val="both"/>
        <w:rPr>
          <w:rFonts w:eastAsia="Calibri" w:cs="Times New Roman"/>
          <w:bCs w:val="0"/>
          <w:lang w:eastAsia="en-US"/>
        </w:rPr>
      </w:pPr>
      <w:r w:rsidRPr="00B52EA3">
        <w:rPr>
          <w:rFonts w:eastAsia="Calibri" w:cs="Times New Roman"/>
          <w:bCs w:val="0"/>
          <w:lang w:eastAsia="en-US"/>
        </w:rPr>
        <w:t xml:space="preserve">Primeiro, que </w:t>
      </w:r>
      <w:r w:rsidR="0036744A" w:rsidRPr="00B52EA3">
        <w:rPr>
          <w:rFonts w:eastAsia="Calibri" w:cs="Times New Roman"/>
          <w:bCs w:val="0"/>
          <w:lang w:eastAsia="en-US"/>
        </w:rPr>
        <w:t xml:space="preserve">não </w:t>
      </w:r>
      <w:r w:rsidRPr="00B52EA3">
        <w:rPr>
          <w:rFonts w:eastAsia="Calibri" w:cs="Times New Roman"/>
          <w:bCs w:val="0"/>
          <w:lang w:eastAsia="en-US"/>
        </w:rPr>
        <w:t xml:space="preserve">há </w:t>
      </w:r>
      <w:r w:rsidR="0036744A" w:rsidRPr="00B52EA3">
        <w:rPr>
          <w:rFonts w:eastAsia="Calibri" w:cs="Times New Roman"/>
          <w:bCs w:val="0"/>
          <w:lang w:eastAsia="en-US"/>
        </w:rPr>
        <w:t>hierarquia entre os meios de resolução de conflitos porque</w:t>
      </w:r>
      <w:r w:rsidR="00650810" w:rsidRPr="00B52EA3">
        <w:rPr>
          <w:rFonts w:eastAsia="Calibri" w:cs="Times New Roman"/>
          <w:bCs w:val="0"/>
          <w:lang w:eastAsia="en-US"/>
        </w:rPr>
        <w:t>,</w:t>
      </w:r>
      <w:r w:rsidR="0036744A" w:rsidRPr="00B52EA3">
        <w:rPr>
          <w:rFonts w:eastAsia="Calibri" w:cs="Times New Roman"/>
          <w:bCs w:val="0"/>
          <w:lang w:eastAsia="en-US"/>
        </w:rPr>
        <w:t xml:space="preserve"> para cada espécie</w:t>
      </w:r>
      <w:r w:rsidR="006E3080" w:rsidRPr="00B52EA3">
        <w:rPr>
          <w:rFonts w:eastAsia="Calibri" w:cs="Times New Roman"/>
          <w:bCs w:val="0"/>
          <w:lang w:eastAsia="en-US"/>
        </w:rPr>
        <w:t>, ou caso concreto</w:t>
      </w:r>
      <w:r w:rsidR="0036744A" w:rsidRPr="00B52EA3">
        <w:rPr>
          <w:rFonts w:eastAsia="Calibri" w:cs="Times New Roman"/>
          <w:bCs w:val="0"/>
          <w:lang w:eastAsia="en-US"/>
        </w:rPr>
        <w:t xml:space="preserve"> de conflito</w:t>
      </w:r>
      <w:r w:rsidR="00650810" w:rsidRPr="00B52EA3">
        <w:rPr>
          <w:rFonts w:eastAsia="Calibri" w:cs="Times New Roman"/>
          <w:bCs w:val="0"/>
          <w:lang w:eastAsia="en-US"/>
        </w:rPr>
        <w:t>,</w:t>
      </w:r>
      <w:r w:rsidR="0036744A" w:rsidRPr="00B52EA3">
        <w:rPr>
          <w:rFonts w:eastAsia="Calibri" w:cs="Times New Roman"/>
          <w:bCs w:val="0"/>
          <w:lang w:eastAsia="en-US"/>
        </w:rPr>
        <w:t xml:space="preserve"> há um meio correspondente e mais adequado </w:t>
      </w:r>
      <w:proofErr w:type="gramStart"/>
      <w:r w:rsidR="0036744A" w:rsidRPr="00B52EA3">
        <w:rPr>
          <w:rFonts w:eastAsia="Calibri" w:cs="Times New Roman"/>
          <w:bCs w:val="0"/>
          <w:lang w:eastAsia="en-US"/>
        </w:rPr>
        <w:t>para</w:t>
      </w:r>
      <w:proofErr w:type="gramEnd"/>
      <w:r w:rsidR="0036744A" w:rsidRPr="00B52EA3">
        <w:rPr>
          <w:rFonts w:eastAsia="Calibri" w:cs="Times New Roman"/>
          <w:bCs w:val="0"/>
          <w:lang w:eastAsia="en-US"/>
        </w:rPr>
        <w:t xml:space="preserve"> </w:t>
      </w:r>
      <w:proofErr w:type="gramStart"/>
      <w:r w:rsidR="0036744A" w:rsidRPr="00B52EA3">
        <w:rPr>
          <w:rFonts w:eastAsia="Calibri" w:cs="Times New Roman"/>
          <w:bCs w:val="0"/>
          <w:lang w:eastAsia="en-US"/>
        </w:rPr>
        <w:t>a</w:t>
      </w:r>
      <w:proofErr w:type="gramEnd"/>
      <w:r w:rsidR="0036744A" w:rsidRPr="00B52EA3">
        <w:rPr>
          <w:rFonts w:eastAsia="Calibri" w:cs="Times New Roman"/>
          <w:bCs w:val="0"/>
          <w:lang w:eastAsia="en-US"/>
        </w:rPr>
        <w:t xml:space="preserve"> solução.</w:t>
      </w:r>
      <w:r w:rsidR="00A65BE2" w:rsidRPr="00B52EA3">
        <w:rPr>
          <w:rFonts w:eastAsia="Calibri" w:cs="Times New Roman"/>
          <w:bCs w:val="0"/>
          <w:lang w:eastAsia="en-US"/>
        </w:rPr>
        <w:t xml:space="preserve"> </w:t>
      </w:r>
      <w:r w:rsidR="00833392" w:rsidRPr="00B52EA3">
        <w:rPr>
          <w:rFonts w:eastAsia="Calibri" w:cs="Times New Roman"/>
          <w:bCs w:val="0"/>
          <w:lang w:eastAsia="en-US"/>
        </w:rPr>
        <w:t>Nes</w:t>
      </w:r>
      <w:r w:rsidR="00650810" w:rsidRPr="00B52EA3">
        <w:rPr>
          <w:rFonts w:eastAsia="Calibri" w:cs="Times New Roman"/>
          <w:bCs w:val="0"/>
          <w:lang w:eastAsia="en-US"/>
        </w:rPr>
        <w:t>s</w:t>
      </w:r>
      <w:r w:rsidR="00833392" w:rsidRPr="00B52EA3">
        <w:rPr>
          <w:rFonts w:eastAsia="Calibri" w:cs="Times New Roman"/>
          <w:bCs w:val="0"/>
          <w:lang w:eastAsia="en-US"/>
        </w:rPr>
        <w:t>e sentido pode-se inferir que o processo judicial é mais eficaz para decidir questões que abarque</w:t>
      </w:r>
      <w:r w:rsidR="00650810" w:rsidRPr="00B52EA3">
        <w:rPr>
          <w:rFonts w:eastAsia="Calibri" w:cs="Times New Roman"/>
          <w:bCs w:val="0"/>
          <w:lang w:eastAsia="en-US"/>
        </w:rPr>
        <w:t>m</w:t>
      </w:r>
      <w:r w:rsidR="00833392" w:rsidRPr="00B52EA3">
        <w:rPr>
          <w:rFonts w:eastAsia="Calibri" w:cs="Times New Roman"/>
          <w:bCs w:val="0"/>
          <w:lang w:eastAsia="en-US"/>
        </w:rPr>
        <w:t xml:space="preserve"> direitos indisponíveis, ou quando não houver equilíbrio entre as partes; a arbitragem é mais eficaz em situações </w:t>
      </w:r>
      <w:r w:rsidR="00650810" w:rsidRPr="00B52EA3">
        <w:rPr>
          <w:rFonts w:eastAsia="Calibri" w:cs="Times New Roman"/>
          <w:bCs w:val="0"/>
          <w:lang w:eastAsia="en-US"/>
        </w:rPr>
        <w:t xml:space="preserve">em </w:t>
      </w:r>
      <w:r w:rsidR="00833392" w:rsidRPr="00B52EA3">
        <w:rPr>
          <w:rFonts w:eastAsia="Calibri" w:cs="Times New Roman"/>
          <w:bCs w:val="0"/>
          <w:lang w:eastAsia="en-US"/>
        </w:rPr>
        <w:t xml:space="preserve">que </w:t>
      </w:r>
      <w:r w:rsidRPr="00B52EA3">
        <w:rPr>
          <w:rFonts w:eastAsia="Calibri" w:cs="Times New Roman"/>
          <w:bCs w:val="0"/>
          <w:lang w:eastAsia="en-US"/>
        </w:rPr>
        <w:t xml:space="preserve">há </w:t>
      </w:r>
      <w:r w:rsidR="00833392" w:rsidRPr="00B52EA3">
        <w:rPr>
          <w:rFonts w:eastAsia="Calibri" w:cs="Times New Roman"/>
          <w:bCs w:val="0"/>
          <w:lang w:eastAsia="en-US"/>
        </w:rPr>
        <w:t xml:space="preserve">particularidades técnicas; a </w:t>
      </w:r>
      <w:r w:rsidR="00833392" w:rsidRPr="00B52EA3">
        <w:rPr>
          <w:rFonts w:eastAsia="Calibri" w:cs="Times New Roman"/>
          <w:bCs w:val="0"/>
          <w:lang w:eastAsia="en-US"/>
        </w:rPr>
        <w:lastRenderedPageBreak/>
        <w:t>conciliação</w:t>
      </w:r>
      <w:r w:rsidR="00BC2C5A" w:rsidRPr="00B52EA3">
        <w:rPr>
          <w:rStyle w:val="Refdenotaderodap"/>
          <w:rFonts w:eastAsia="Calibri" w:cs="Times New Roman"/>
          <w:bCs w:val="0"/>
          <w:lang w:eastAsia="en-US"/>
        </w:rPr>
        <w:footnoteReference w:id="3"/>
      </w:r>
      <w:r w:rsidR="00833392" w:rsidRPr="00B52EA3">
        <w:rPr>
          <w:rFonts w:eastAsia="Calibri" w:cs="Times New Roman"/>
          <w:bCs w:val="0"/>
          <w:lang w:eastAsia="en-US"/>
        </w:rPr>
        <w:t xml:space="preserve"> é mais adequada para dirimir conflitos </w:t>
      </w:r>
      <w:r w:rsidRPr="00B52EA3">
        <w:rPr>
          <w:rFonts w:eastAsia="Calibri" w:cs="Times New Roman"/>
          <w:bCs w:val="0"/>
          <w:lang w:eastAsia="en-US"/>
        </w:rPr>
        <w:t>em</w:t>
      </w:r>
      <w:r w:rsidR="00833392" w:rsidRPr="00B52EA3">
        <w:rPr>
          <w:rFonts w:eastAsia="Calibri" w:cs="Times New Roman"/>
          <w:bCs w:val="0"/>
          <w:lang w:eastAsia="en-US"/>
        </w:rPr>
        <w:t xml:space="preserve"> relações descontinuadas e a mediação </w:t>
      </w:r>
      <w:r w:rsidR="00650810" w:rsidRPr="00B52EA3">
        <w:rPr>
          <w:rFonts w:eastAsia="Calibri" w:cs="Times New Roman"/>
          <w:bCs w:val="0"/>
          <w:lang w:eastAsia="en-US"/>
        </w:rPr>
        <w:t xml:space="preserve">em </w:t>
      </w:r>
      <w:r w:rsidR="00833392" w:rsidRPr="00B52EA3">
        <w:rPr>
          <w:rFonts w:eastAsia="Calibri" w:cs="Times New Roman"/>
          <w:bCs w:val="0"/>
          <w:lang w:eastAsia="en-US"/>
        </w:rPr>
        <w:t>relações que</w:t>
      </w:r>
      <w:r w:rsidRPr="00B52EA3">
        <w:rPr>
          <w:rFonts w:eastAsia="Calibri" w:cs="Times New Roman"/>
          <w:bCs w:val="0"/>
          <w:lang w:eastAsia="en-US"/>
        </w:rPr>
        <w:t xml:space="preserve"> tende</w:t>
      </w:r>
      <w:r w:rsidR="00650810" w:rsidRPr="00B52EA3">
        <w:rPr>
          <w:rFonts w:eastAsia="Calibri" w:cs="Times New Roman"/>
          <w:bCs w:val="0"/>
          <w:lang w:eastAsia="en-US"/>
        </w:rPr>
        <w:t>m</w:t>
      </w:r>
      <w:r w:rsidRPr="00B52EA3">
        <w:rPr>
          <w:rFonts w:eastAsia="Calibri" w:cs="Times New Roman"/>
          <w:bCs w:val="0"/>
          <w:lang w:eastAsia="en-US"/>
        </w:rPr>
        <w:t xml:space="preserve"> a se </w:t>
      </w:r>
      <w:r w:rsidR="00833392" w:rsidRPr="00B52EA3">
        <w:rPr>
          <w:rFonts w:eastAsia="Calibri" w:cs="Times New Roman"/>
          <w:bCs w:val="0"/>
          <w:lang w:eastAsia="en-US"/>
        </w:rPr>
        <w:t>prolong</w:t>
      </w:r>
      <w:r w:rsidR="00650810" w:rsidRPr="00B52EA3">
        <w:rPr>
          <w:rFonts w:eastAsia="Calibri" w:cs="Times New Roman"/>
          <w:bCs w:val="0"/>
          <w:lang w:eastAsia="en-US"/>
        </w:rPr>
        <w:t>ar</w:t>
      </w:r>
      <w:r w:rsidR="00833392" w:rsidRPr="00B52EA3">
        <w:rPr>
          <w:rFonts w:eastAsia="Calibri" w:cs="Times New Roman"/>
          <w:bCs w:val="0"/>
          <w:lang w:eastAsia="en-US"/>
        </w:rPr>
        <w:t xml:space="preserve"> no tempo. </w:t>
      </w:r>
      <w:r w:rsidR="00884227" w:rsidRPr="00B52EA3">
        <w:rPr>
          <w:rFonts w:eastAsia="Calibri" w:cs="Times New Roman"/>
          <w:bCs w:val="0"/>
          <w:lang w:eastAsia="en-US"/>
        </w:rPr>
        <w:t>Retomaremos sobre outros tipos de resolução adiante.</w:t>
      </w:r>
      <w:r w:rsidR="00833392" w:rsidRPr="00B52EA3">
        <w:rPr>
          <w:rFonts w:eastAsia="Calibri" w:cs="Times New Roman"/>
          <w:bCs w:val="0"/>
          <w:lang w:eastAsia="en-US"/>
        </w:rPr>
        <w:t xml:space="preserve"> </w:t>
      </w:r>
    </w:p>
    <w:p w14:paraId="2BC81559" w14:textId="789CAFED" w:rsidR="007877FE" w:rsidRPr="00B52EA3" w:rsidRDefault="00A13F6C" w:rsidP="00B52EA3">
      <w:pPr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  <w:r w:rsidRPr="00B52EA3">
        <w:rPr>
          <w:rFonts w:eastAsia="Calibri" w:cs="Times New Roman"/>
          <w:bCs w:val="0"/>
          <w:lang w:eastAsia="en-US"/>
        </w:rPr>
        <w:t xml:space="preserve">Segundo, é </w:t>
      </w:r>
      <w:r w:rsidR="005A1E45" w:rsidRPr="00B52EA3">
        <w:rPr>
          <w:rFonts w:eastAsia="Calibri" w:cs="Times New Roman"/>
          <w:bCs w:val="0"/>
          <w:lang w:eastAsia="en-US"/>
        </w:rPr>
        <w:t xml:space="preserve">indicado construir pontes </w:t>
      </w:r>
      <w:r w:rsidR="00DE5F9A" w:rsidRPr="00B52EA3">
        <w:rPr>
          <w:rFonts w:eastAsia="Calibri" w:cs="Times New Roman"/>
          <w:bCs w:val="0"/>
          <w:lang w:eastAsia="en-US"/>
        </w:rPr>
        <w:t xml:space="preserve">entre </w:t>
      </w:r>
      <w:r w:rsidRPr="00B52EA3">
        <w:rPr>
          <w:rFonts w:eastAsia="Calibri" w:cs="Times New Roman"/>
          <w:bCs w:val="0"/>
          <w:lang w:eastAsia="en-US"/>
        </w:rPr>
        <w:t>a ciência do direito</w:t>
      </w:r>
      <w:r w:rsidRPr="00B52EA3">
        <w:rPr>
          <w:rStyle w:val="Refdenotaderodap"/>
          <w:rFonts w:eastAsia="Calibri" w:cs="Times New Roman"/>
          <w:bCs w:val="0"/>
          <w:lang w:eastAsia="en-US"/>
        </w:rPr>
        <w:footnoteReference w:id="4"/>
      </w:r>
      <w:r w:rsidRPr="00B52EA3">
        <w:rPr>
          <w:rFonts w:eastAsia="Calibri" w:cs="Times New Roman"/>
          <w:bCs w:val="0"/>
          <w:lang w:eastAsia="en-US"/>
        </w:rPr>
        <w:t xml:space="preserve"> </w:t>
      </w:r>
      <w:r w:rsidR="00DE5F9A" w:rsidRPr="00B52EA3">
        <w:rPr>
          <w:rFonts w:eastAsia="Calibri" w:cs="Times New Roman"/>
          <w:bCs w:val="0"/>
          <w:lang w:eastAsia="en-US"/>
        </w:rPr>
        <w:t>e a mediação</w:t>
      </w:r>
      <w:r w:rsidR="00A7393B" w:rsidRPr="00B52EA3">
        <w:rPr>
          <w:rFonts w:eastAsia="Calibri" w:cs="Times New Roman"/>
          <w:bCs w:val="0"/>
          <w:lang w:eastAsia="en-US"/>
        </w:rPr>
        <w:t>,</w:t>
      </w:r>
      <w:r w:rsidR="006F67DE" w:rsidRPr="00B52EA3">
        <w:rPr>
          <w:rFonts w:eastAsia="Calibri" w:cs="Times New Roman"/>
          <w:bCs w:val="0"/>
          <w:lang w:eastAsia="en-US"/>
        </w:rPr>
        <w:t xml:space="preserve"> </w:t>
      </w:r>
      <w:r w:rsidR="000734B4" w:rsidRPr="00B52EA3">
        <w:rPr>
          <w:rFonts w:eastAsia="Calibri" w:cs="Times New Roman"/>
          <w:bCs w:val="0"/>
          <w:lang w:eastAsia="en-US"/>
        </w:rPr>
        <w:t xml:space="preserve">em que pese serem </w:t>
      </w:r>
      <w:r w:rsidR="005A1E45" w:rsidRPr="00B52EA3">
        <w:rPr>
          <w:rFonts w:eastAsia="Calibri" w:cs="Times New Roman"/>
          <w:bCs w:val="0"/>
          <w:lang w:eastAsia="en-US"/>
        </w:rPr>
        <w:t>mundos diferentes</w:t>
      </w:r>
      <w:r w:rsidR="00047E1C" w:rsidRPr="00B52EA3">
        <w:rPr>
          <w:rFonts w:eastAsia="Calibri" w:cs="Times New Roman"/>
          <w:bCs w:val="0"/>
          <w:lang w:eastAsia="en-US"/>
        </w:rPr>
        <w:t>. A</w:t>
      </w:r>
      <w:r w:rsidR="000734B4" w:rsidRPr="00B52EA3">
        <w:rPr>
          <w:rFonts w:eastAsia="Calibri" w:cs="Times New Roman"/>
          <w:bCs w:val="0"/>
          <w:lang w:eastAsia="en-US"/>
        </w:rPr>
        <w:t xml:space="preserve"> </w:t>
      </w:r>
      <w:r w:rsidR="007F089B" w:rsidRPr="00B52EA3">
        <w:rPr>
          <w:rFonts w:cs="Times New Roman"/>
        </w:rPr>
        <w:t>linguagem</w:t>
      </w:r>
      <w:r w:rsidR="000734B4" w:rsidRPr="00B52EA3">
        <w:rPr>
          <w:rFonts w:cs="Times New Roman"/>
        </w:rPr>
        <w:t xml:space="preserve"> </w:t>
      </w:r>
      <w:r w:rsidR="00505638" w:rsidRPr="00B52EA3">
        <w:rPr>
          <w:rFonts w:cs="Times New Roman"/>
        </w:rPr>
        <w:t xml:space="preserve">tem maior efeito e abrangência quando </w:t>
      </w:r>
      <w:r w:rsidR="000734B4" w:rsidRPr="00B52EA3">
        <w:rPr>
          <w:rFonts w:cs="Times New Roman"/>
        </w:rPr>
        <w:t>co</w:t>
      </w:r>
      <w:r w:rsidR="007F089B" w:rsidRPr="00B52EA3">
        <w:rPr>
          <w:rFonts w:cs="Times New Roman"/>
        </w:rPr>
        <w:t>nvence os que estão no mesmo mundo, ou aqueles que buscam estar no lugar</w:t>
      </w:r>
      <w:r w:rsidR="00505638" w:rsidRPr="00B52EA3">
        <w:rPr>
          <w:rFonts w:cs="Times New Roman"/>
        </w:rPr>
        <w:t xml:space="preserve"> ou no mundo </w:t>
      </w:r>
      <w:r w:rsidR="007F089B" w:rsidRPr="00B52EA3">
        <w:rPr>
          <w:rFonts w:cs="Times New Roman"/>
        </w:rPr>
        <w:t>do outro</w:t>
      </w:r>
      <w:r w:rsidR="005A1E45" w:rsidRPr="00B52EA3">
        <w:rPr>
          <w:rFonts w:cs="Times New Roman"/>
        </w:rPr>
        <w:t xml:space="preserve">. E </w:t>
      </w:r>
      <w:r w:rsidR="006F67DE" w:rsidRPr="00B52EA3">
        <w:rPr>
          <w:rFonts w:eastAsia="Calibri" w:cs="Times New Roman"/>
          <w:bCs w:val="0"/>
          <w:lang w:eastAsia="en-US"/>
        </w:rPr>
        <w:t xml:space="preserve">nessa </w:t>
      </w:r>
      <w:r w:rsidR="00DE5F9A" w:rsidRPr="00B52EA3">
        <w:rPr>
          <w:rFonts w:eastAsia="Calibri" w:cs="Times New Roman"/>
          <w:bCs w:val="0"/>
          <w:lang w:eastAsia="en-US"/>
        </w:rPr>
        <w:t xml:space="preserve">façanha de </w:t>
      </w:r>
      <w:r w:rsidR="006F67DE" w:rsidRPr="00B52EA3">
        <w:rPr>
          <w:rFonts w:eastAsia="Calibri" w:cs="Times New Roman"/>
          <w:bCs w:val="0"/>
          <w:lang w:eastAsia="en-US"/>
        </w:rPr>
        <w:t xml:space="preserve">enorme </w:t>
      </w:r>
      <w:r w:rsidR="00DE5F9A" w:rsidRPr="00B52EA3">
        <w:rPr>
          <w:rFonts w:eastAsia="Calibri" w:cs="Times New Roman"/>
          <w:bCs w:val="0"/>
          <w:lang w:eastAsia="en-US"/>
        </w:rPr>
        <w:t>envergadura</w:t>
      </w:r>
      <w:r w:rsidR="006E3080" w:rsidRPr="00B52EA3">
        <w:rPr>
          <w:rFonts w:eastAsia="Calibri" w:cs="Times New Roman"/>
          <w:bCs w:val="0"/>
          <w:lang w:eastAsia="en-US"/>
        </w:rPr>
        <w:t xml:space="preserve"> discursiva lingu</w:t>
      </w:r>
      <w:r w:rsidR="00A7393B" w:rsidRPr="00B52EA3">
        <w:rPr>
          <w:rFonts w:eastAsia="Calibri" w:cs="Times New Roman"/>
          <w:bCs w:val="0"/>
          <w:lang w:eastAsia="en-US"/>
        </w:rPr>
        <w:t>í</w:t>
      </w:r>
      <w:r w:rsidR="006E3080" w:rsidRPr="00B52EA3">
        <w:rPr>
          <w:rFonts w:eastAsia="Calibri" w:cs="Times New Roman"/>
          <w:bCs w:val="0"/>
          <w:lang w:eastAsia="en-US"/>
        </w:rPr>
        <w:t>stica</w:t>
      </w:r>
      <w:r w:rsidR="00505638" w:rsidRPr="00B52EA3">
        <w:rPr>
          <w:rFonts w:eastAsia="Calibri" w:cs="Times New Roman"/>
          <w:bCs w:val="0"/>
          <w:lang w:eastAsia="en-US"/>
        </w:rPr>
        <w:t>,</w:t>
      </w:r>
      <w:r w:rsidR="00DE07AC" w:rsidRPr="00B52EA3">
        <w:rPr>
          <w:rFonts w:eastAsia="Calibri" w:cs="Times New Roman"/>
          <w:bCs w:val="0"/>
          <w:lang w:eastAsia="en-US"/>
        </w:rPr>
        <w:t xml:space="preserve"> que aqui não é o objeto</w:t>
      </w:r>
      <w:r w:rsidR="00DE5F9A" w:rsidRPr="00B52EA3">
        <w:rPr>
          <w:rFonts w:eastAsia="Calibri" w:cs="Times New Roman"/>
          <w:bCs w:val="0"/>
          <w:lang w:eastAsia="en-US"/>
        </w:rPr>
        <w:t xml:space="preserve">, </w:t>
      </w:r>
      <w:r w:rsidR="00505638" w:rsidRPr="00B52EA3">
        <w:rPr>
          <w:rFonts w:eastAsia="Calibri" w:cs="Times New Roman"/>
          <w:bCs w:val="0"/>
          <w:lang w:eastAsia="en-US"/>
        </w:rPr>
        <w:t xml:space="preserve">torna-se </w:t>
      </w:r>
      <w:r w:rsidR="005A1E45" w:rsidRPr="00B52EA3">
        <w:rPr>
          <w:rFonts w:eastAsia="Calibri" w:cs="Times New Roman"/>
          <w:bCs w:val="0"/>
          <w:lang w:eastAsia="en-US"/>
        </w:rPr>
        <w:t xml:space="preserve">coerente </w:t>
      </w:r>
      <w:r w:rsidR="00DE5F9A" w:rsidRPr="00B52EA3">
        <w:rPr>
          <w:rFonts w:eastAsia="Calibri" w:cs="Times New Roman"/>
          <w:bCs w:val="0"/>
          <w:lang w:eastAsia="en-US"/>
        </w:rPr>
        <w:t xml:space="preserve">partir da ideia </w:t>
      </w:r>
      <w:r w:rsidR="00A7393B" w:rsidRPr="00B52EA3">
        <w:rPr>
          <w:rFonts w:eastAsia="Calibri" w:cs="Times New Roman"/>
          <w:bCs w:val="0"/>
          <w:lang w:eastAsia="en-US"/>
        </w:rPr>
        <w:t xml:space="preserve">de </w:t>
      </w:r>
      <w:r w:rsidR="00DE5F9A" w:rsidRPr="00B52EA3">
        <w:rPr>
          <w:rFonts w:eastAsia="Calibri" w:cs="Times New Roman"/>
          <w:bCs w:val="0"/>
          <w:lang w:eastAsia="en-US"/>
        </w:rPr>
        <w:t>que ambos não trabalh</w:t>
      </w:r>
      <w:r w:rsidR="00DE07AC" w:rsidRPr="00B52EA3">
        <w:rPr>
          <w:rFonts w:eastAsia="Calibri" w:cs="Times New Roman"/>
          <w:bCs w:val="0"/>
          <w:lang w:eastAsia="en-US"/>
        </w:rPr>
        <w:t>a</w:t>
      </w:r>
      <w:r w:rsidR="00DE5F9A" w:rsidRPr="00B52EA3">
        <w:rPr>
          <w:rFonts w:eastAsia="Calibri" w:cs="Times New Roman"/>
          <w:bCs w:val="0"/>
          <w:lang w:eastAsia="en-US"/>
        </w:rPr>
        <w:t>m com discursos</w:t>
      </w:r>
      <w:r w:rsidR="00896A0B" w:rsidRPr="00B52EA3">
        <w:rPr>
          <w:rStyle w:val="Refdenotaderodap"/>
          <w:rFonts w:eastAsia="Calibri" w:cs="Times New Roman"/>
          <w:bCs w:val="0"/>
          <w:lang w:eastAsia="en-US"/>
        </w:rPr>
        <w:footnoteReference w:id="5"/>
      </w:r>
      <w:r w:rsidR="00DE5F9A" w:rsidRPr="00B52EA3">
        <w:rPr>
          <w:rFonts w:eastAsia="Calibri" w:cs="Times New Roman"/>
          <w:bCs w:val="0"/>
          <w:lang w:eastAsia="en-US"/>
        </w:rPr>
        <w:t xml:space="preserve"> </w:t>
      </w:r>
      <w:r w:rsidR="00DE07AC" w:rsidRPr="00B52EA3">
        <w:rPr>
          <w:rFonts w:eastAsia="Calibri" w:cs="Times New Roman"/>
          <w:bCs w:val="0"/>
          <w:lang w:eastAsia="en-US"/>
        </w:rPr>
        <w:t xml:space="preserve">de </w:t>
      </w:r>
      <w:r w:rsidR="00DE07AC" w:rsidRPr="00B52EA3">
        <w:rPr>
          <w:rFonts w:eastAsia="Calibri" w:cs="Times New Roman"/>
          <w:bCs w:val="0"/>
          <w:i/>
          <w:lang w:eastAsia="en-US"/>
        </w:rPr>
        <w:t>realidades dadas</w:t>
      </w:r>
      <w:r w:rsidR="00DE07AC" w:rsidRPr="00B52EA3">
        <w:rPr>
          <w:rFonts w:eastAsia="Calibri" w:cs="Times New Roman"/>
          <w:bCs w:val="0"/>
          <w:lang w:eastAsia="en-US"/>
        </w:rPr>
        <w:t xml:space="preserve">. </w:t>
      </w:r>
      <w:r w:rsidR="005A1E45" w:rsidRPr="00B52EA3">
        <w:rPr>
          <w:rFonts w:eastAsia="Calibri" w:cs="Times New Roman"/>
          <w:bCs w:val="0"/>
          <w:lang w:eastAsia="en-US"/>
        </w:rPr>
        <w:t xml:space="preserve">A </w:t>
      </w:r>
      <w:r w:rsidR="00DE07AC" w:rsidRPr="00B52EA3">
        <w:rPr>
          <w:rFonts w:eastAsia="Calibri" w:cs="Times New Roman"/>
          <w:bCs w:val="0"/>
          <w:lang w:eastAsia="en-US"/>
        </w:rPr>
        <w:t xml:space="preserve">ciência do direito </w:t>
      </w:r>
      <w:r w:rsidR="00016A58" w:rsidRPr="00B52EA3">
        <w:rPr>
          <w:rFonts w:eastAsia="Calibri" w:cs="Times New Roman"/>
          <w:bCs w:val="0"/>
          <w:lang w:eastAsia="en-US"/>
        </w:rPr>
        <w:t>t</w:t>
      </w:r>
      <w:r w:rsidR="00DE07AC" w:rsidRPr="00B52EA3">
        <w:rPr>
          <w:rFonts w:eastAsia="Calibri" w:cs="Times New Roman"/>
          <w:bCs w:val="0"/>
          <w:lang w:eastAsia="en-US"/>
        </w:rPr>
        <w:t xml:space="preserve">em por objeto a </w:t>
      </w:r>
      <w:r w:rsidR="00DE07AC" w:rsidRPr="00B52EA3">
        <w:rPr>
          <w:rFonts w:cs="Times New Roman"/>
        </w:rPr>
        <w:t>correção de raciocínios</w:t>
      </w:r>
      <w:r w:rsidR="00896A0B" w:rsidRPr="00B52EA3">
        <w:rPr>
          <w:rStyle w:val="Refdenotaderodap"/>
          <w:rFonts w:cs="Times New Roman"/>
        </w:rPr>
        <w:footnoteReference w:id="6"/>
      </w:r>
      <w:r w:rsidR="00DE07AC" w:rsidRPr="00B52EA3">
        <w:rPr>
          <w:rFonts w:cs="Times New Roman"/>
        </w:rPr>
        <w:t xml:space="preserve"> e defender uma realidade dada seria, no mínimo, ingênuo porque abriria as portas </w:t>
      </w:r>
      <w:r w:rsidR="00016A58" w:rsidRPr="00B52EA3">
        <w:rPr>
          <w:rFonts w:cs="Times New Roman"/>
        </w:rPr>
        <w:t>para um p</w:t>
      </w:r>
      <w:r w:rsidR="00DE07AC" w:rsidRPr="00B52EA3">
        <w:rPr>
          <w:rFonts w:cs="Times New Roman"/>
          <w:lang w:eastAsia="en-US"/>
        </w:rPr>
        <w:t>roveito d</w:t>
      </w:r>
      <w:r w:rsidR="00016A58" w:rsidRPr="00B52EA3">
        <w:rPr>
          <w:rFonts w:cs="Times New Roman"/>
          <w:lang w:eastAsia="en-US"/>
        </w:rPr>
        <w:t>e</w:t>
      </w:r>
      <w:r w:rsidR="00DE07AC" w:rsidRPr="00B52EA3">
        <w:rPr>
          <w:rFonts w:cs="Times New Roman"/>
          <w:lang w:eastAsia="en-US"/>
        </w:rPr>
        <w:t xml:space="preserve"> </w:t>
      </w:r>
      <w:r w:rsidR="00896A0B" w:rsidRPr="00B52EA3">
        <w:rPr>
          <w:rFonts w:cs="Times New Roman"/>
          <w:lang w:eastAsia="en-US"/>
        </w:rPr>
        <w:t xml:space="preserve">vocábulos </w:t>
      </w:r>
      <w:r w:rsidR="00DE07AC" w:rsidRPr="00B52EA3">
        <w:rPr>
          <w:rFonts w:cs="Times New Roman"/>
          <w:lang w:eastAsia="en-US"/>
        </w:rPr>
        <w:t>ambíguo</w:t>
      </w:r>
      <w:r w:rsidR="00016A58" w:rsidRPr="00B52EA3">
        <w:rPr>
          <w:rFonts w:cs="Times New Roman"/>
          <w:lang w:eastAsia="en-US"/>
        </w:rPr>
        <w:t>s</w:t>
      </w:r>
      <w:r w:rsidR="00DE07AC" w:rsidRPr="00B52EA3">
        <w:rPr>
          <w:rFonts w:cs="Times New Roman"/>
          <w:lang w:eastAsia="en-US"/>
        </w:rPr>
        <w:t xml:space="preserve"> e fórmulas vazias</w:t>
      </w:r>
      <w:r w:rsidR="007877FE" w:rsidRPr="00B52EA3">
        <w:rPr>
          <w:rStyle w:val="Refdenotaderodap"/>
          <w:rFonts w:cs="Times New Roman"/>
          <w:lang w:eastAsia="en-US"/>
        </w:rPr>
        <w:footnoteReference w:id="7"/>
      </w:r>
      <w:r w:rsidR="00A7393B" w:rsidRPr="00B52EA3">
        <w:rPr>
          <w:rFonts w:cs="Times New Roman"/>
          <w:lang w:eastAsia="en-US"/>
        </w:rPr>
        <w:t>.</w:t>
      </w:r>
      <w:r w:rsidR="00016A58" w:rsidRPr="00B52EA3">
        <w:rPr>
          <w:rFonts w:cs="Times New Roman"/>
          <w:lang w:eastAsia="en-US"/>
        </w:rPr>
        <w:t xml:space="preserve"> Enquanto, a mediação</w:t>
      </w:r>
      <w:r w:rsidR="007F089B" w:rsidRPr="00B52EA3">
        <w:rPr>
          <w:rFonts w:cs="Times New Roman"/>
          <w:lang w:eastAsia="en-US"/>
        </w:rPr>
        <w:t xml:space="preserve"> judicial</w:t>
      </w:r>
      <w:r w:rsidR="00016A58" w:rsidRPr="00B52EA3">
        <w:rPr>
          <w:rFonts w:cs="Times New Roman"/>
          <w:lang w:eastAsia="en-US"/>
        </w:rPr>
        <w:t xml:space="preserve"> tem por objeto, em sentido amplo, corrigir distorções </w:t>
      </w:r>
      <w:r w:rsidR="007877FE" w:rsidRPr="00B52EA3">
        <w:rPr>
          <w:rFonts w:cs="Times New Roman"/>
          <w:lang w:eastAsia="en-US"/>
        </w:rPr>
        <w:t>de</w:t>
      </w:r>
      <w:r w:rsidR="00016A58" w:rsidRPr="00B52EA3">
        <w:rPr>
          <w:rFonts w:cs="Times New Roman"/>
          <w:lang w:eastAsia="en-US"/>
        </w:rPr>
        <w:t xml:space="preserve"> entendimento, ou mal</w:t>
      </w:r>
      <w:r w:rsidR="00A7393B" w:rsidRPr="00B52EA3">
        <w:rPr>
          <w:rFonts w:cs="Times New Roman"/>
          <w:lang w:eastAsia="en-US"/>
        </w:rPr>
        <w:t>-</w:t>
      </w:r>
      <w:r w:rsidR="00016A58" w:rsidRPr="00B52EA3">
        <w:rPr>
          <w:rFonts w:cs="Times New Roman"/>
          <w:lang w:eastAsia="en-US"/>
        </w:rPr>
        <w:t>entendido</w:t>
      </w:r>
      <w:r w:rsidR="007877FE" w:rsidRPr="00B52EA3">
        <w:rPr>
          <w:rFonts w:cs="Times New Roman"/>
          <w:lang w:eastAsia="en-US"/>
        </w:rPr>
        <w:t>,</w:t>
      </w:r>
      <w:r w:rsidR="00505638" w:rsidRPr="00B52EA3">
        <w:rPr>
          <w:rFonts w:cs="Times New Roman"/>
          <w:lang w:eastAsia="en-US"/>
        </w:rPr>
        <w:t xml:space="preserve"> entre os mediados </w:t>
      </w:r>
      <w:r w:rsidR="00C675F1" w:rsidRPr="00B52EA3">
        <w:rPr>
          <w:rFonts w:cs="Times New Roman"/>
          <w:lang w:eastAsia="en-US"/>
        </w:rPr>
        <w:t>sem priorizar as bases fatuais ju</w:t>
      </w:r>
      <w:r w:rsidR="007877FE" w:rsidRPr="00B52EA3">
        <w:rPr>
          <w:rFonts w:cs="Times New Roman"/>
          <w:lang w:eastAsia="en-US"/>
        </w:rPr>
        <w:t>rídicas</w:t>
      </w:r>
      <w:r w:rsidR="00927CB7" w:rsidRPr="00B52EA3">
        <w:rPr>
          <w:rFonts w:cs="Times New Roman"/>
          <w:lang w:eastAsia="en-US"/>
        </w:rPr>
        <w:t xml:space="preserve"> ou processuais</w:t>
      </w:r>
      <w:r w:rsidR="00065232" w:rsidRPr="00B52EA3">
        <w:rPr>
          <w:rFonts w:cs="Times New Roman"/>
          <w:lang w:eastAsia="en-US"/>
        </w:rPr>
        <w:t>.</w:t>
      </w:r>
      <w:r w:rsidR="00A65BE2" w:rsidRPr="00B52EA3">
        <w:rPr>
          <w:rFonts w:cs="Times New Roman"/>
          <w:lang w:eastAsia="en-US"/>
        </w:rPr>
        <w:t xml:space="preserve"> </w:t>
      </w:r>
    </w:p>
    <w:p w14:paraId="35E7B333" w14:textId="4C25C090" w:rsidR="00A90F60" w:rsidRPr="00B52EA3" w:rsidRDefault="007877FE" w:rsidP="00B52EA3">
      <w:pPr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  <w:r w:rsidRPr="00B52EA3">
        <w:rPr>
          <w:rFonts w:cs="Times New Roman"/>
          <w:lang w:eastAsia="en-US"/>
        </w:rPr>
        <w:t xml:space="preserve">Interessante </w:t>
      </w:r>
      <w:r w:rsidR="000C69C5" w:rsidRPr="00B52EA3">
        <w:rPr>
          <w:rFonts w:cs="Times New Roman"/>
          <w:lang w:eastAsia="en-US"/>
        </w:rPr>
        <w:t>alertar</w:t>
      </w:r>
      <w:r w:rsidRPr="00B52EA3">
        <w:rPr>
          <w:rFonts w:cs="Times New Roman"/>
          <w:lang w:eastAsia="en-US"/>
        </w:rPr>
        <w:t xml:space="preserve"> que tanto o direito quanto a mediação pode</w:t>
      </w:r>
      <w:r w:rsidR="006E3080" w:rsidRPr="00B52EA3">
        <w:rPr>
          <w:rFonts w:cs="Times New Roman"/>
          <w:lang w:eastAsia="en-US"/>
        </w:rPr>
        <w:t>m</w:t>
      </w:r>
      <w:r w:rsidRPr="00B52EA3">
        <w:rPr>
          <w:rFonts w:cs="Times New Roman"/>
          <w:lang w:eastAsia="en-US"/>
        </w:rPr>
        <w:t xml:space="preserve"> cair na mesma armadilha discursiva da </w:t>
      </w:r>
      <w:proofErr w:type="spellStart"/>
      <w:r w:rsidRPr="00B52EA3">
        <w:rPr>
          <w:rFonts w:cs="Times New Roman"/>
          <w:i/>
          <w:lang w:eastAsia="en-US"/>
        </w:rPr>
        <w:t>superidealização</w:t>
      </w:r>
      <w:proofErr w:type="spellEnd"/>
      <w:r w:rsidRPr="00B52EA3">
        <w:rPr>
          <w:rFonts w:cs="Times New Roman"/>
          <w:lang w:eastAsia="en-US"/>
        </w:rPr>
        <w:t xml:space="preserve">. </w:t>
      </w:r>
      <w:r w:rsidR="00A7393B" w:rsidRPr="00B52EA3">
        <w:rPr>
          <w:rFonts w:cs="Times New Roman"/>
          <w:lang w:eastAsia="en-US"/>
        </w:rPr>
        <w:t xml:space="preserve">Levando, pois, </w:t>
      </w:r>
      <w:r w:rsidR="00EE073B" w:rsidRPr="00B52EA3">
        <w:rPr>
          <w:rFonts w:cs="Times New Roman"/>
          <w:lang w:eastAsia="en-US"/>
        </w:rPr>
        <w:t xml:space="preserve">em consideração </w:t>
      </w:r>
      <w:r w:rsidR="00A90F60" w:rsidRPr="00B52EA3">
        <w:rPr>
          <w:rFonts w:cs="Times New Roman"/>
          <w:lang w:eastAsia="en-US"/>
        </w:rPr>
        <w:t xml:space="preserve">o caráter </w:t>
      </w:r>
      <w:r w:rsidR="00F05AFC" w:rsidRPr="00B52EA3">
        <w:rPr>
          <w:rFonts w:cs="Times New Roman"/>
          <w:lang w:eastAsia="en-US"/>
        </w:rPr>
        <w:t>dinâmico e aberto</w:t>
      </w:r>
      <w:r w:rsidR="00A90F60" w:rsidRPr="00B52EA3">
        <w:rPr>
          <w:rFonts w:cs="Times New Roman"/>
          <w:lang w:eastAsia="en-US"/>
        </w:rPr>
        <w:t xml:space="preserve"> de ambas</w:t>
      </w:r>
      <w:r w:rsidR="00A7393B" w:rsidRPr="00B52EA3">
        <w:rPr>
          <w:rFonts w:cs="Times New Roman"/>
          <w:lang w:eastAsia="en-US"/>
        </w:rPr>
        <w:t>,</w:t>
      </w:r>
      <w:r w:rsidR="00A90F60" w:rsidRPr="00B52EA3">
        <w:rPr>
          <w:rFonts w:cs="Times New Roman"/>
          <w:lang w:eastAsia="en-US"/>
        </w:rPr>
        <w:t xml:space="preserve"> </w:t>
      </w:r>
      <w:r w:rsidR="00F05AFC" w:rsidRPr="00B52EA3">
        <w:rPr>
          <w:rFonts w:cs="Times New Roman"/>
          <w:lang w:eastAsia="en-US"/>
        </w:rPr>
        <w:t>qualquer parte ou mediando pode introduzir qualquer asserção</w:t>
      </w:r>
      <w:r w:rsidR="00A85E4B" w:rsidRPr="00B52EA3">
        <w:rPr>
          <w:rFonts w:cs="Times New Roman"/>
          <w:lang w:eastAsia="en-US"/>
        </w:rPr>
        <w:t xml:space="preserve"> de natureza e atuação </w:t>
      </w:r>
      <w:r w:rsidR="00F05AFC" w:rsidRPr="00B52EA3">
        <w:rPr>
          <w:rFonts w:cs="Times New Roman"/>
          <w:lang w:eastAsia="en-US"/>
        </w:rPr>
        <w:t>ampla</w:t>
      </w:r>
      <w:r w:rsidR="00A85E4B" w:rsidRPr="00B52EA3">
        <w:rPr>
          <w:rFonts w:cs="Times New Roman"/>
          <w:lang w:eastAsia="en-US"/>
        </w:rPr>
        <w:t xml:space="preserve">. </w:t>
      </w:r>
    </w:p>
    <w:p w14:paraId="14D28A64" w14:textId="6BA01903" w:rsidR="00047E1C" w:rsidRPr="00B52EA3" w:rsidRDefault="00EE073B" w:rsidP="00B52EA3">
      <w:pPr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  <w:r w:rsidRPr="00B52EA3">
        <w:rPr>
          <w:rFonts w:cs="Times New Roman"/>
          <w:lang w:eastAsia="en-US"/>
        </w:rPr>
        <w:t xml:space="preserve">Assim, </w:t>
      </w:r>
      <w:r w:rsidR="00A90F60" w:rsidRPr="00B52EA3">
        <w:rPr>
          <w:rFonts w:cs="Times New Roman"/>
          <w:lang w:eastAsia="en-US"/>
        </w:rPr>
        <w:t xml:space="preserve">pode, </w:t>
      </w:r>
      <w:r w:rsidRPr="00B52EA3">
        <w:rPr>
          <w:rFonts w:cs="Times New Roman"/>
          <w:lang w:eastAsia="en-US"/>
        </w:rPr>
        <w:t>d</w:t>
      </w:r>
      <w:r w:rsidR="00A85E4B" w:rsidRPr="00B52EA3">
        <w:rPr>
          <w:rFonts w:cs="Times New Roman"/>
          <w:lang w:eastAsia="en-US"/>
        </w:rPr>
        <w:t xml:space="preserve">e um lado, </w:t>
      </w:r>
      <w:r w:rsidR="006F67DE" w:rsidRPr="00B52EA3">
        <w:rPr>
          <w:rFonts w:cs="Times New Roman"/>
          <w:lang w:eastAsia="en-US"/>
        </w:rPr>
        <w:t>nos levar</w:t>
      </w:r>
      <w:r w:rsidR="00A85E4B" w:rsidRPr="00B52EA3">
        <w:rPr>
          <w:rFonts w:cs="Times New Roman"/>
          <w:lang w:eastAsia="en-US"/>
        </w:rPr>
        <w:t xml:space="preserve"> a situações </w:t>
      </w:r>
      <w:r w:rsidR="00A7393B" w:rsidRPr="00B52EA3">
        <w:rPr>
          <w:rFonts w:cs="Times New Roman"/>
          <w:lang w:eastAsia="en-US"/>
        </w:rPr>
        <w:t xml:space="preserve">em </w:t>
      </w:r>
      <w:r w:rsidR="00A85E4B" w:rsidRPr="00B52EA3">
        <w:rPr>
          <w:rFonts w:cs="Times New Roman"/>
          <w:lang w:eastAsia="en-US"/>
        </w:rPr>
        <w:t xml:space="preserve">que a Lei Maior fosse </w:t>
      </w:r>
      <w:r w:rsidR="000734B4" w:rsidRPr="00B52EA3">
        <w:rPr>
          <w:rFonts w:cs="Times New Roman"/>
          <w:lang w:eastAsia="en-US"/>
        </w:rPr>
        <w:t>encarada como</w:t>
      </w:r>
      <w:r w:rsidR="006F67DE" w:rsidRPr="00B52EA3">
        <w:rPr>
          <w:rFonts w:cs="Times New Roman"/>
          <w:lang w:eastAsia="en-US"/>
        </w:rPr>
        <w:t xml:space="preserve"> </w:t>
      </w:r>
      <w:r w:rsidR="00A85E4B" w:rsidRPr="00B52EA3">
        <w:rPr>
          <w:rFonts w:cs="Times New Roman"/>
          <w:lang w:eastAsia="en-US"/>
        </w:rPr>
        <w:t xml:space="preserve">ovo do mundo </w:t>
      </w:r>
      <w:proofErr w:type="gramStart"/>
      <w:r w:rsidR="00A85E4B" w:rsidRPr="00B52EA3">
        <w:rPr>
          <w:rFonts w:cs="Times New Roman"/>
          <w:lang w:eastAsia="en-US"/>
        </w:rPr>
        <w:t>jurídico”</w:t>
      </w:r>
      <w:proofErr w:type="gramEnd"/>
      <w:r w:rsidR="00A85E4B" w:rsidRPr="00B52EA3">
        <w:rPr>
          <w:rFonts w:cs="Times New Roman"/>
          <w:vertAlign w:val="superscript"/>
          <w:lang w:eastAsia="en-US"/>
        </w:rPr>
        <w:footnoteReference w:id="8"/>
      </w:r>
      <w:r w:rsidR="000734B4" w:rsidRPr="00B52EA3">
        <w:rPr>
          <w:rFonts w:cs="Times New Roman"/>
          <w:lang w:eastAsia="en-US"/>
        </w:rPr>
        <w:t xml:space="preserve">; </w:t>
      </w:r>
      <w:r w:rsidR="00161647" w:rsidRPr="00B52EA3">
        <w:rPr>
          <w:rFonts w:cs="Times New Roman"/>
          <w:lang w:eastAsia="en-US"/>
        </w:rPr>
        <w:t xml:space="preserve">mas </w:t>
      </w:r>
      <w:r w:rsidR="000734B4" w:rsidRPr="00B52EA3">
        <w:rPr>
          <w:rFonts w:cs="Times New Roman"/>
          <w:lang w:eastAsia="en-US"/>
        </w:rPr>
        <w:t>por outro lado</w:t>
      </w:r>
      <w:r w:rsidR="006F67DE" w:rsidRPr="00B52EA3">
        <w:rPr>
          <w:rFonts w:cs="Times New Roman"/>
          <w:lang w:eastAsia="en-US"/>
        </w:rPr>
        <w:t xml:space="preserve">, </w:t>
      </w:r>
      <w:r w:rsidR="00A90F60" w:rsidRPr="00B52EA3">
        <w:rPr>
          <w:rFonts w:cs="Times New Roman"/>
          <w:lang w:eastAsia="en-US"/>
        </w:rPr>
        <w:t xml:space="preserve">a mediação como um “ovo de </w:t>
      </w:r>
      <w:r w:rsidR="006F67DE" w:rsidRPr="00B52EA3">
        <w:rPr>
          <w:rFonts w:cs="Times New Roman"/>
          <w:lang w:eastAsia="en-US"/>
        </w:rPr>
        <w:t>colombo</w:t>
      </w:r>
      <w:r w:rsidR="00A90F60" w:rsidRPr="00B52EA3">
        <w:rPr>
          <w:rFonts w:cs="Times New Roman"/>
          <w:lang w:eastAsia="en-US"/>
        </w:rPr>
        <w:t xml:space="preserve">” </w:t>
      </w:r>
      <w:r w:rsidR="00CC1BC5" w:rsidRPr="00B52EA3">
        <w:rPr>
          <w:rFonts w:cs="Times New Roman"/>
          <w:lang w:eastAsia="en-US"/>
        </w:rPr>
        <w:t xml:space="preserve">no qual tenderia </w:t>
      </w:r>
      <w:r w:rsidR="00A90F60" w:rsidRPr="00B52EA3">
        <w:rPr>
          <w:rFonts w:cs="Times New Roman"/>
          <w:lang w:eastAsia="en-US"/>
        </w:rPr>
        <w:t>a menosprezar caminhos percorridos</w:t>
      </w:r>
      <w:r w:rsidR="00CC1BC5" w:rsidRPr="00B52EA3">
        <w:rPr>
          <w:rFonts w:cs="Times New Roman"/>
          <w:lang w:eastAsia="en-US"/>
        </w:rPr>
        <w:t xml:space="preserve"> em outr</w:t>
      </w:r>
      <w:r w:rsidR="00A7393B" w:rsidRPr="00B52EA3">
        <w:rPr>
          <w:rFonts w:cs="Times New Roman"/>
          <w:lang w:eastAsia="en-US"/>
        </w:rPr>
        <w:t>o</w:t>
      </w:r>
      <w:r w:rsidR="00CC1BC5" w:rsidRPr="00B52EA3">
        <w:rPr>
          <w:rFonts w:cs="Times New Roman"/>
          <w:lang w:eastAsia="en-US"/>
        </w:rPr>
        <w:t>s campos do conhecimento</w:t>
      </w:r>
      <w:r w:rsidR="00A90F60" w:rsidRPr="00B52EA3">
        <w:rPr>
          <w:rFonts w:cs="Times New Roman"/>
          <w:lang w:eastAsia="en-US"/>
        </w:rPr>
        <w:t>. A</w:t>
      </w:r>
      <w:r w:rsidR="00927CB7" w:rsidRPr="00B52EA3">
        <w:rPr>
          <w:rFonts w:cs="Times New Roman"/>
          <w:lang w:eastAsia="en-US"/>
        </w:rPr>
        <w:t>dv</w:t>
      </w:r>
      <w:r w:rsidR="006E3080" w:rsidRPr="00B52EA3">
        <w:rPr>
          <w:rFonts w:cs="Times New Roman"/>
          <w:lang w:eastAsia="en-US"/>
        </w:rPr>
        <w:t>e</w:t>
      </w:r>
      <w:r w:rsidR="00927CB7" w:rsidRPr="00B52EA3">
        <w:rPr>
          <w:rFonts w:cs="Times New Roman"/>
          <w:lang w:eastAsia="en-US"/>
        </w:rPr>
        <w:t>rt</w:t>
      </w:r>
      <w:r w:rsidR="006E3080" w:rsidRPr="00B52EA3">
        <w:rPr>
          <w:rFonts w:cs="Times New Roman"/>
          <w:lang w:eastAsia="en-US"/>
        </w:rPr>
        <w:t xml:space="preserve">ências são feitas deste da </w:t>
      </w:r>
      <w:r w:rsidR="00927CB7" w:rsidRPr="00B52EA3">
        <w:rPr>
          <w:rFonts w:cs="Times New Roman"/>
          <w:lang w:eastAsia="en-US"/>
        </w:rPr>
        <w:t xml:space="preserve">formação </w:t>
      </w:r>
      <w:r w:rsidR="006E3080" w:rsidRPr="00B52EA3">
        <w:rPr>
          <w:rFonts w:cs="Times New Roman"/>
          <w:lang w:eastAsia="en-US"/>
        </w:rPr>
        <w:t>p</w:t>
      </w:r>
      <w:r w:rsidR="00927CB7" w:rsidRPr="00B52EA3">
        <w:rPr>
          <w:rFonts w:cs="Times New Roman"/>
          <w:lang w:eastAsia="en-US"/>
        </w:rPr>
        <w:t xml:space="preserve">recípua do mediador judicial, </w:t>
      </w:r>
      <w:r w:rsidR="00A90F60" w:rsidRPr="00B52EA3">
        <w:rPr>
          <w:rFonts w:cs="Times New Roman"/>
          <w:lang w:eastAsia="en-US"/>
        </w:rPr>
        <w:t xml:space="preserve">que </w:t>
      </w:r>
      <w:r w:rsidR="00E47820" w:rsidRPr="00B52EA3">
        <w:rPr>
          <w:rFonts w:cs="Times New Roman"/>
          <w:lang w:eastAsia="en-US"/>
        </w:rPr>
        <w:t>acordos</w:t>
      </w:r>
      <w:r w:rsidR="00CC1BC5" w:rsidRPr="00B52EA3">
        <w:rPr>
          <w:rFonts w:cs="Times New Roman"/>
          <w:lang w:eastAsia="en-US"/>
        </w:rPr>
        <w:t xml:space="preserve"> ou </w:t>
      </w:r>
      <w:r w:rsidR="00CC1BC5" w:rsidRPr="00B52EA3">
        <w:rPr>
          <w:rFonts w:cs="Times New Roman"/>
          <w:lang w:eastAsia="en-US"/>
        </w:rPr>
        <w:lastRenderedPageBreak/>
        <w:t xml:space="preserve">soluções de controvérsia </w:t>
      </w:r>
      <w:r w:rsidR="00E47820" w:rsidRPr="00B52EA3">
        <w:rPr>
          <w:rFonts w:cs="Times New Roman"/>
          <w:lang w:eastAsia="en-US"/>
        </w:rPr>
        <w:t xml:space="preserve">como </w:t>
      </w:r>
      <w:r w:rsidR="00CC1BC5" w:rsidRPr="00B52EA3">
        <w:rPr>
          <w:rFonts w:cs="Times New Roman"/>
          <w:lang w:eastAsia="en-US"/>
        </w:rPr>
        <w:t xml:space="preserve">meta principal </w:t>
      </w:r>
      <w:r w:rsidR="00E47820" w:rsidRPr="00B52EA3">
        <w:rPr>
          <w:rFonts w:cs="Times New Roman"/>
          <w:lang w:eastAsia="en-US"/>
        </w:rPr>
        <w:t>não deve</w:t>
      </w:r>
      <w:r w:rsidR="00161647" w:rsidRPr="00B52EA3">
        <w:rPr>
          <w:rFonts w:cs="Times New Roman"/>
          <w:lang w:eastAsia="en-US"/>
        </w:rPr>
        <w:t>m</w:t>
      </w:r>
      <w:r w:rsidR="00E47820" w:rsidRPr="00B52EA3">
        <w:rPr>
          <w:rFonts w:cs="Times New Roman"/>
          <w:lang w:eastAsia="en-US"/>
        </w:rPr>
        <w:t xml:space="preserve"> ser institucionalizado</w:t>
      </w:r>
      <w:r w:rsidR="00161647" w:rsidRPr="00B52EA3">
        <w:rPr>
          <w:rFonts w:cs="Times New Roman"/>
          <w:lang w:eastAsia="en-US"/>
        </w:rPr>
        <w:t>s</w:t>
      </w:r>
      <w:r w:rsidR="006E3080" w:rsidRPr="00B52EA3">
        <w:rPr>
          <w:rFonts w:cs="Times New Roman"/>
          <w:lang w:eastAsia="en-US"/>
        </w:rPr>
        <w:t xml:space="preserve">. Essa atitude pode ser avaliada como </w:t>
      </w:r>
      <w:r w:rsidR="00047E1C" w:rsidRPr="00B52EA3">
        <w:rPr>
          <w:rFonts w:cs="Times New Roman"/>
          <w:lang w:eastAsia="en-US"/>
        </w:rPr>
        <w:t>uma</w:t>
      </w:r>
      <w:r w:rsidR="00E47820" w:rsidRPr="00B52EA3">
        <w:rPr>
          <w:rFonts w:cs="Times New Roman"/>
          <w:lang w:eastAsia="en-US"/>
        </w:rPr>
        <w:t xml:space="preserve"> usu</w:t>
      </w:r>
      <w:r w:rsidR="00047E1C" w:rsidRPr="00B52EA3">
        <w:rPr>
          <w:rFonts w:cs="Times New Roman"/>
          <w:lang w:eastAsia="en-US"/>
        </w:rPr>
        <w:t>r</w:t>
      </w:r>
      <w:r w:rsidR="00E47820" w:rsidRPr="00B52EA3">
        <w:rPr>
          <w:rFonts w:cs="Times New Roman"/>
          <w:lang w:eastAsia="en-US"/>
        </w:rPr>
        <w:t>pa</w:t>
      </w:r>
      <w:r w:rsidR="00047E1C" w:rsidRPr="00B52EA3">
        <w:rPr>
          <w:rFonts w:cs="Times New Roman"/>
          <w:lang w:eastAsia="en-US"/>
        </w:rPr>
        <w:t>ção d</w:t>
      </w:r>
      <w:r w:rsidR="00927CB7" w:rsidRPr="00B52EA3">
        <w:rPr>
          <w:rFonts w:cs="Times New Roman"/>
          <w:lang w:eastAsia="en-US"/>
        </w:rPr>
        <w:t xml:space="preserve">o </w:t>
      </w:r>
      <w:r w:rsidR="00E47820" w:rsidRPr="00B52EA3">
        <w:rPr>
          <w:rFonts w:cs="Times New Roman"/>
          <w:lang w:eastAsia="en-US"/>
        </w:rPr>
        <w:t xml:space="preserve">significado </w:t>
      </w:r>
      <w:r w:rsidR="00927CB7" w:rsidRPr="00B52EA3">
        <w:rPr>
          <w:rFonts w:cs="Times New Roman"/>
          <w:lang w:eastAsia="en-US"/>
        </w:rPr>
        <w:t xml:space="preserve">e aplicação da </w:t>
      </w:r>
      <w:r w:rsidR="00CC1BC5" w:rsidRPr="00B52EA3">
        <w:rPr>
          <w:rFonts w:cs="Times New Roman"/>
          <w:lang w:eastAsia="en-US"/>
        </w:rPr>
        <w:t>C</w:t>
      </w:r>
      <w:r w:rsidR="00E47820" w:rsidRPr="00B52EA3">
        <w:rPr>
          <w:rFonts w:cs="Times New Roman"/>
          <w:lang w:eastAsia="en-US"/>
        </w:rPr>
        <w:t xml:space="preserve">onstituição </w:t>
      </w:r>
      <w:r w:rsidR="00CC1BC5" w:rsidRPr="00B52EA3">
        <w:rPr>
          <w:rFonts w:cs="Times New Roman"/>
          <w:lang w:eastAsia="en-US"/>
        </w:rPr>
        <w:t>F</w:t>
      </w:r>
      <w:r w:rsidR="00E47820" w:rsidRPr="00B52EA3">
        <w:rPr>
          <w:rFonts w:cs="Times New Roman"/>
          <w:lang w:eastAsia="en-US"/>
        </w:rPr>
        <w:t>ederal</w:t>
      </w:r>
      <w:r w:rsidR="00CC1BC5" w:rsidRPr="00B52EA3">
        <w:rPr>
          <w:rFonts w:cs="Times New Roman"/>
          <w:lang w:eastAsia="en-US"/>
        </w:rPr>
        <w:t xml:space="preserve">. </w:t>
      </w:r>
      <w:r w:rsidR="00047E1C" w:rsidRPr="00B52EA3">
        <w:rPr>
          <w:rFonts w:cs="Times New Roman"/>
          <w:lang w:eastAsia="en-US"/>
        </w:rPr>
        <w:t>Portanto, a mediação não é um</w:t>
      </w:r>
      <w:r w:rsidR="00A65BE2" w:rsidRPr="00B52EA3">
        <w:rPr>
          <w:rFonts w:cs="Times New Roman"/>
          <w:lang w:eastAsia="en-US"/>
        </w:rPr>
        <w:t xml:space="preserve"> </w:t>
      </w:r>
      <w:r w:rsidR="00047E1C" w:rsidRPr="00B52EA3">
        <w:rPr>
          <w:rFonts w:cs="Times New Roman"/>
          <w:color w:val="1A1A1A"/>
        </w:rPr>
        <w:t xml:space="preserve">meio de desafogar o </w:t>
      </w:r>
      <w:r w:rsidR="00161647" w:rsidRPr="00B52EA3">
        <w:rPr>
          <w:rFonts w:cs="Times New Roman"/>
          <w:color w:val="1A1A1A"/>
        </w:rPr>
        <w:t>J</w:t>
      </w:r>
      <w:r w:rsidR="00047E1C" w:rsidRPr="00B52EA3">
        <w:rPr>
          <w:rFonts w:cs="Times New Roman"/>
          <w:color w:val="1A1A1A"/>
        </w:rPr>
        <w:t>udiciário, ou panaceia</w:t>
      </w:r>
      <w:r w:rsidR="00161647" w:rsidRPr="00B52EA3">
        <w:rPr>
          <w:rFonts w:cs="Times New Roman"/>
          <w:color w:val="1A1A1A"/>
        </w:rPr>
        <w:t>,</w:t>
      </w:r>
      <w:r w:rsidR="00047E1C" w:rsidRPr="00B52EA3">
        <w:rPr>
          <w:rFonts w:cs="Times New Roman"/>
          <w:color w:val="1A1A1A"/>
        </w:rPr>
        <w:t xml:space="preserve"> </w:t>
      </w:r>
      <w:r w:rsidR="00161647" w:rsidRPr="00B52EA3">
        <w:rPr>
          <w:rFonts w:cs="Times New Roman"/>
          <w:color w:val="1A1A1A"/>
        </w:rPr>
        <w:t>mas</w:t>
      </w:r>
      <w:r w:rsidR="00047E1C" w:rsidRPr="00B52EA3">
        <w:rPr>
          <w:rFonts w:cs="Times New Roman"/>
          <w:color w:val="1A1A1A"/>
        </w:rPr>
        <w:t xml:space="preserve"> sim um caminho </w:t>
      </w:r>
      <w:r w:rsidR="00C93587" w:rsidRPr="00B52EA3">
        <w:rPr>
          <w:rFonts w:cs="Times New Roman"/>
          <w:color w:val="1A1A1A"/>
        </w:rPr>
        <w:t>alternativo</w:t>
      </w:r>
      <w:r w:rsidR="00047E1C" w:rsidRPr="00B52EA3">
        <w:rPr>
          <w:rFonts w:cs="Times New Roman"/>
          <w:color w:val="1A1A1A"/>
        </w:rPr>
        <w:t xml:space="preserve"> e adequado </w:t>
      </w:r>
      <w:r w:rsidR="00161647" w:rsidRPr="00B52EA3">
        <w:rPr>
          <w:rFonts w:cs="Times New Roman"/>
          <w:color w:val="1A1A1A"/>
        </w:rPr>
        <w:t xml:space="preserve">a uma </w:t>
      </w:r>
      <w:r w:rsidR="00047E1C" w:rsidRPr="00B52EA3">
        <w:rPr>
          <w:rFonts w:cs="Times New Roman"/>
          <w:color w:val="1A1A1A"/>
        </w:rPr>
        <w:t xml:space="preserve">sociedade contemporânea. </w:t>
      </w:r>
    </w:p>
    <w:p w14:paraId="6C13D027" w14:textId="62C79155" w:rsidR="009110E2" w:rsidRPr="00B52EA3" w:rsidRDefault="00FD41DD" w:rsidP="00B52EA3">
      <w:pPr>
        <w:suppressAutoHyphens/>
        <w:spacing w:line="360" w:lineRule="auto"/>
        <w:ind w:firstLine="709"/>
        <w:jc w:val="both"/>
        <w:rPr>
          <w:rFonts w:eastAsia="Calibri" w:cs="Times New Roman"/>
          <w:bCs w:val="0"/>
          <w:lang w:eastAsia="en-US"/>
        </w:rPr>
      </w:pPr>
      <w:r w:rsidRPr="00B52EA3">
        <w:rPr>
          <w:rFonts w:eastAsia="Calibri" w:cs="Times New Roman"/>
          <w:bCs w:val="0"/>
          <w:lang w:eastAsia="en-US"/>
        </w:rPr>
        <w:t xml:space="preserve">Diante </w:t>
      </w:r>
      <w:r w:rsidR="006E3080" w:rsidRPr="00B52EA3">
        <w:rPr>
          <w:rFonts w:eastAsia="Calibri" w:cs="Times New Roman"/>
          <w:bCs w:val="0"/>
          <w:lang w:eastAsia="en-US"/>
        </w:rPr>
        <w:t xml:space="preserve">do exposto, </w:t>
      </w:r>
      <w:r w:rsidR="009110E2" w:rsidRPr="00B52EA3">
        <w:rPr>
          <w:rFonts w:eastAsia="Calibri" w:cs="Times New Roman"/>
          <w:bCs w:val="0"/>
          <w:lang w:eastAsia="en-US"/>
        </w:rPr>
        <w:t xml:space="preserve">este trabalho </w:t>
      </w:r>
      <w:r w:rsidR="00161647" w:rsidRPr="00B52EA3">
        <w:rPr>
          <w:rFonts w:eastAsia="Calibri" w:cs="Times New Roman"/>
          <w:bCs w:val="0"/>
          <w:lang w:eastAsia="en-US"/>
        </w:rPr>
        <w:t xml:space="preserve">está </w:t>
      </w:r>
      <w:r w:rsidR="009110E2" w:rsidRPr="00B52EA3">
        <w:rPr>
          <w:rFonts w:eastAsia="Calibri" w:cs="Times New Roman"/>
          <w:bCs w:val="0"/>
          <w:lang w:eastAsia="en-US"/>
        </w:rPr>
        <w:t xml:space="preserve">dividido em </w:t>
      </w:r>
      <w:r w:rsidR="002E3FBA" w:rsidRPr="00B52EA3">
        <w:rPr>
          <w:rFonts w:eastAsia="Calibri" w:cs="Times New Roman"/>
          <w:bCs w:val="0"/>
          <w:lang w:eastAsia="en-US"/>
        </w:rPr>
        <w:t xml:space="preserve">duas </w:t>
      </w:r>
      <w:r w:rsidR="009110E2" w:rsidRPr="00B52EA3">
        <w:rPr>
          <w:rFonts w:eastAsia="Calibri" w:cs="Times New Roman"/>
          <w:bCs w:val="0"/>
          <w:lang w:eastAsia="en-US"/>
        </w:rPr>
        <w:t>partes</w:t>
      </w:r>
      <w:r w:rsidR="002E3FBA" w:rsidRPr="00B52EA3">
        <w:rPr>
          <w:rFonts w:eastAsia="Calibri" w:cs="Times New Roman"/>
          <w:bCs w:val="0"/>
          <w:lang w:eastAsia="en-US"/>
        </w:rPr>
        <w:t xml:space="preserve">. Na primeira </w:t>
      </w:r>
      <w:r w:rsidR="00C93587" w:rsidRPr="00B52EA3">
        <w:rPr>
          <w:rFonts w:eastAsia="Calibri" w:cs="Times New Roman"/>
          <w:bCs w:val="0"/>
          <w:lang w:eastAsia="en-US"/>
        </w:rPr>
        <w:t xml:space="preserve">são examinados conceitos, bases legislativas, espécies, classificação sobre mediadores e métodos alternativos de solução de conflitos. Na segunda, </w:t>
      </w:r>
      <w:r w:rsidR="009110E2" w:rsidRPr="00B52EA3">
        <w:rPr>
          <w:rFonts w:eastAsia="Calibri" w:cs="Times New Roman"/>
          <w:bCs w:val="0"/>
          <w:lang w:eastAsia="en-US"/>
        </w:rPr>
        <w:t xml:space="preserve">o desafio </w:t>
      </w:r>
      <w:r w:rsidR="00C93587" w:rsidRPr="00B52EA3">
        <w:rPr>
          <w:rFonts w:eastAsia="Calibri" w:cs="Times New Roman"/>
          <w:bCs w:val="0"/>
          <w:lang w:eastAsia="en-US"/>
        </w:rPr>
        <w:t xml:space="preserve">será conduzir, através de fundamentos do Estado Constitucional Democrático, os princípios do acesso à </w:t>
      </w:r>
      <w:r w:rsidR="00161647" w:rsidRPr="00B52EA3">
        <w:rPr>
          <w:rFonts w:eastAsia="Calibri" w:cs="Times New Roman"/>
          <w:bCs w:val="0"/>
          <w:lang w:eastAsia="en-US"/>
        </w:rPr>
        <w:t>J</w:t>
      </w:r>
      <w:r w:rsidR="00C93587" w:rsidRPr="00B52EA3">
        <w:rPr>
          <w:rFonts w:eastAsia="Calibri" w:cs="Times New Roman"/>
          <w:bCs w:val="0"/>
          <w:lang w:eastAsia="en-US"/>
        </w:rPr>
        <w:t xml:space="preserve">ustiça e da solidariedade </w:t>
      </w:r>
      <w:r w:rsidR="006D1524" w:rsidRPr="00B52EA3">
        <w:rPr>
          <w:rFonts w:eastAsia="Calibri" w:cs="Times New Roman"/>
          <w:bCs w:val="0"/>
          <w:lang w:eastAsia="en-US"/>
        </w:rPr>
        <w:t>tão valiosos à mediação judicial.</w:t>
      </w:r>
      <w:r w:rsidR="00A65BE2" w:rsidRPr="00B52EA3">
        <w:rPr>
          <w:rFonts w:eastAsia="Calibri" w:cs="Times New Roman"/>
          <w:bCs w:val="0"/>
          <w:lang w:eastAsia="en-US"/>
        </w:rPr>
        <w:t xml:space="preserve"> </w:t>
      </w:r>
    </w:p>
    <w:p w14:paraId="4F25605A" w14:textId="77777777" w:rsidR="006F67DE" w:rsidRPr="00B52EA3" w:rsidRDefault="006F67DE" w:rsidP="00B52EA3">
      <w:pPr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</w:p>
    <w:p w14:paraId="67EE4405" w14:textId="77777777" w:rsidR="005F3B9C" w:rsidRPr="00B52EA3" w:rsidRDefault="005F3B9C" w:rsidP="00B52EA3">
      <w:pPr>
        <w:tabs>
          <w:tab w:val="right" w:leader="dot" w:pos="9072"/>
        </w:tabs>
        <w:suppressAutoHyphens/>
        <w:spacing w:line="360" w:lineRule="auto"/>
        <w:jc w:val="both"/>
        <w:rPr>
          <w:rFonts w:eastAsia="Calibri" w:cs="Times New Roman"/>
          <w:b/>
          <w:bCs w:val="0"/>
          <w:lang w:eastAsia="en-US"/>
        </w:rPr>
      </w:pPr>
      <w:proofErr w:type="gramStart"/>
      <w:r w:rsidRPr="00B52EA3">
        <w:rPr>
          <w:rFonts w:eastAsia="Calibri" w:cs="Times New Roman"/>
          <w:b/>
          <w:bCs w:val="0"/>
          <w:lang w:eastAsia="en-US"/>
        </w:rPr>
        <w:t>2</w:t>
      </w:r>
      <w:proofErr w:type="gramEnd"/>
      <w:r w:rsidRPr="00B52EA3">
        <w:rPr>
          <w:rFonts w:eastAsia="Calibri" w:cs="Times New Roman"/>
          <w:b/>
          <w:bCs w:val="0"/>
          <w:lang w:eastAsia="en-US"/>
        </w:rPr>
        <w:t xml:space="preserve"> </w:t>
      </w:r>
      <w:r w:rsidR="00331A70" w:rsidRPr="00B52EA3">
        <w:rPr>
          <w:rFonts w:eastAsia="Calibri" w:cs="Times New Roman"/>
          <w:b/>
          <w:bCs w:val="0"/>
          <w:lang w:eastAsia="en-US"/>
        </w:rPr>
        <w:t xml:space="preserve">CONSIDERAÇÕES </w:t>
      </w:r>
      <w:r w:rsidR="001A4593" w:rsidRPr="00B52EA3">
        <w:rPr>
          <w:rFonts w:eastAsia="Calibri" w:cs="Times New Roman"/>
          <w:b/>
          <w:bCs w:val="0"/>
          <w:lang w:eastAsia="en-US"/>
        </w:rPr>
        <w:t xml:space="preserve">BASILARES </w:t>
      </w:r>
      <w:r w:rsidR="00331A70" w:rsidRPr="00B52EA3">
        <w:rPr>
          <w:rFonts w:eastAsia="Calibri" w:cs="Times New Roman"/>
          <w:b/>
          <w:bCs w:val="0"/>
          <w:lang w:eastAsia="en-US"/>
        </w:rPr>
        <w:t>SOBRE MEDIAÇÃO</w:t>
      </w:r>
      <w:r w:rsidR="00A65BE2" w:rsidRPr="00B52EA3">
        <w:rPr>
          <w:rFonts w:eastAsia="Calibri" w:cs="Times New Roman"/>
          <w:b/>
          <w:bCs w:val="0"/>
          <w:lang w:eastAsia="en-US"/>
        </w:rPr>
        <w:t xml:space="preserve"> </w:t>
      </w:r>
      <w:r w:rsidR="001A4593" w:rsidRPr="00B52EA3">
        <w:rPr>
          <w:rFonts w:eastAsia="Calibri" w:cs="Times New Roman"/>
          <w:b/>
          <w:bCs w:val="0"/>
          <w:lang w:eastAsia="en-US"/>
        </w:rPr>
        <w:t>JUDICIAL</w:t>
      </w:r>
      <w:r w:rsidR="00A65BE2" w:rsidRPr="00B52EA3">
        <w:rPr>
          <w:rFonts w:eastAsia="Calibri" w:cs="Times New Roman"/>
          <w:b/>
          <w:bCs w:val="0"/>
          <w:lang w:eastAsia="en-US"/>
        </w:rPr>
        <w:t xml:space="preserve"> </w:t>
      </w:r>
    </w:p>
    <w:p w14:paraId="0495B15F" w14:textId="77777777" w:rsidR="00B52EA3" w:rsidRDefault="00B52EA3" w:rsidP="00B52EA3">
      <w:pPr>
        <w:pStyle w:val="PargrafodaLista"/>
        <w:tabs>
          <w:tab w:val="right" w:leader="dot" w:pos="9072"/>
        </w:tabs>
        <w:suppressAutoHyphens/>
        <w:spacing w:line="360" w:lineRule="auto"/>
        <w:ind w:left="709"/>
        <w:jc w:val="both"/>
        <w:rPr>
          <w:b/>
          <w:lang w:eastAsia="en-US"/>
        </w:rPr>
      </w:pPr>
    </w:p>
    <w:p w14:paraId="3AB4602A" w14:textId="7D289751" w:rsidR="00CE32A4" w:rsidRPr="00B52EA3" w:rsidRDefault="00CE32A4" w:rsidP="00B52EA3">
      <w:pPr>
        <w:pStyle w:val="PargrafodaLista"/>
        <w:numPr>
          <w:ilvl w:val="0"/>
          <w:numId w:val="10"/>
        </w:numPr>
        <w:tabs>
          <w:tab w:val="right" w:leader="dot" w:pos="9072"/>
        </w:tabs>
        <w:suppressAutoHyphens/>
        <w:spacing w:line="360" w:lineRule="auto"/>
        <w:jc w:val="both"/>
        <w:rPr>
          <w:b/>
          <w:lang w:eastAsia="en-US"/>
        </w:rPr>
      </w:pPr>
      <w:r w:rsidRPr="00B52EA3">
        <w:rPr>
          <w:b/>
          <w:lang w:eastAsia="en-US"/>
        </w:rPr>
        <w:t>Conceito</w:t>
      </w:r>
      <w:r w:rsidR="00AC3AB4" w:rsidRPr="00B52EA3">
        <w:rPr>
          <w:b/>
          <w:lang w:eastAsia="en-US"/>
        </w:rPr>
        <w:t xml:space="preserve"> e</w:t>
      </w:r>
      <w:r w:rsidR="00592FB9" w:rsidRPr="00B52EA3">
        <w:rPr>
          <w:b/>
          <w:lang w:eastAsia="en-US"/>
        </w:rPr>
        <w:t xml:space="preserve"> espécies</w:t>
      </w:r>
      <w:r w:rsidR="00A65BE2" w:rsidRPr="00B52EA3">
        <w:rPr>
          <w:b/>
          <w:lang w:eastAsia="en-US"/>
        </w:rPr>
        <w:t xml:space="preserve"> </w:t>
      </w:r>
    </w:p>
    <w:p w14:paraId="1983B678" w14:textId="1D1F4DE9" w:rsidR="0067294D" w:rsidRPr="00B52EA3" w:rsidRDefault="00A65BE2" w:rsidP="00B52EA3">
      <w:pPr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  <w:r w:rsidRPr="00B52EA3">
        <w:rPr>
          <w:rFonts w:cs="Times New Roman"/>
        </w:rPr>
        <w:t xml:space="preserve"> </w:t>
      </w:r>
      <w:r w:rsidR="00A43935" w:rsidRPr="00B52EA3">
        <w:rPr>
          <w:rFonts w:cs="Times New Roman"/>
          <w:lang w:eastAsia="en-US"/>
        </w:rPr>
        <w:t>Os conflitos</w:t>
      </w:r>
      <w:r w:rsidR="00A43935" w:rsidRPr="00B52EA3">
        <w:rPr>
          <w:rStyle w:val="Refdenotaderodap"/>
          <w:rFonts w:cs="Times New Roman"/>
          <w:lang w:eastAsia="en-US"/>
        </w:rPr>
        <w:footnoteReference w:id="9"/>
      </w:r>
      <w:r w:rsidR="00A43935" w:rsidRPr="00B52EA3">
        <w:rPr>
          <w:rFonts w:cs="Times New Roman"/>
          <w:lang w:eastAsia="en-US"/>
        </w:rPr>
        <w:t xml:space="preserve"> envolvem grandes desafios na busca por estruturas técnicas necessárias, muitas vezes interdisciplinares, para aparelhar o jogo tenso e complexo no plano social-político-jurídico de um estado. Não há condições ideais no mundo real, é inviável incluir todos os argumentos</w:t>
      </w:r>
      <w:r w:rsidR="00A43935" w:rsidRPr="00B52EA3">
        <w:rPr>
          <w:rStyle w:val="Refdenotaderodap"/>
          <w:rFonts w:cs="Times New Roman"/>
          <w:lang w:eastAsia="en-US"/>
        </w:rPr>
        <w:footnoteReference w:id="10"/>
      </w:r>
      <w:r w:rsidR="00A43935" w:rsidRPr="00B52EA3">
        <w:rPr>
          <w:rFonts w:cs="Times New Roman"/>
          <w:lang w:eastAsia="en-US"/>
        </w:rPr>
        <w:t xml:space="preserve"> e inexistir engano. </w:t>
      </w:r>
    </w:p>
    <w:p w14:paraId="4635565A" w14:textId="138C0A1A" w:rsidR="00FE11EF" w:rsidRPr="00B52EA3" w:rsidRDefault="00CE32A4" w:rsidP="00465C0B">
      <w:pPr>
        <w:suppressAutoHyphens/>
        <w:spacing w:line="360" w:lineRule="auto"/>
        <w:ind w:firstLine="709"/>
        <w:jc w:val="both"/>
        <w:rPr>
          <w:color w:val="1A1A1A"/>
        </w:rPr>
      </w:pPr>
      <w:r w:rsidRPr="00B52EA3">
        <w:rPr>
          <w:rFonts w:cs="Times New Roman"/>
        </w:rPr>
        <w:t>A</w:t>
      </w:r>
      <w:r w:rsidR="00934CA4" w:rsidRPr="00B52EA3">
        <w:rPr>
          <w:rFonts w:cs="Times New Roman"/>
        </w:rPr>
        <w:t xml:space="preserve"> </w:t>
      </w:r>
      <w:r w:rsidR="007F50C1" w:rsidRPr="00B52EA3">
        <w:rPr>
          <w:rFonts w:cs="Times New Roman"/>
        </w:rPr>
        <w:t xml:space="preserve">mediação </w:t>
      </w:r>
      <w:r w:rsidR="00A43935" w:rsidRPr="00B52EA3">
        <w:rPr>
          <w:rFonts w:cs="Times New Roman"/>
        </w:rPr>
        <w:t xml:space="preserve">de conflitos </w:t>
      </w:r>
      <w:r w:rsidR="00837143" w:rsidRPr="00B52EA3">
        <w:rPr>
          <w:rFonts w:cs="Times New Roman"/>
        </w:rPr>
        <w:t xml:space="preserve">é </w:t>
      </w:r>
      <w:r w:rsidR="007F50C1" w:rsidRPr="00B52EA3">
        <w:rPr>
          <w:rFonts w:cs="Times New Roman"/>
        </w:rPr>
        <w:t>obrigatória</w:t>
      </w:r>
      <w:r w:rsidR="00F722E2" w:rsidRPr="00B52EA3">
        <w:rPr>
          <w:rFonts w:cs="Times New Roman"/>
        </w:rPr>
        <w:t>,</w:t>
      </w:r>
      <w:r w:rsidR="007F50C1" w:rsidRPr="00B52EA3">
        <w:rPr>
          <w:rFonts w:cs="Times New Roman"/>
        </w:rPr>
        <w:t xml:space="preserve"> em alguns países </w:t>
      </w:r>
      <w:r w:rsidR="00F722E2" w:rsidRPr="00B52EA3">
        <w:rPr>
          <w:rFonts w:cs="Times New Roman"/>
        </w:rPr>
        <w:t>e em determinadas</w:t>
      </w:r>
      <w:r w:rsidR="00A65BE2" w:rsidRPr="00B52EA3">
        <w:rPr>
          <w:rFonts w:cs="Times New Roman"/>
        </w:rPr>
        <w:t xml:space="preserve"> </w:t>
      </w:r>
      <w:r w:rsidR="00F722E2" w:rsidRPr="00B52EA3">
        <w:rPr>
          <w:rFonts w:cs="Times New Roman"/>
        </w:rPr>
        <w:t xml:space="preserve">situações </w:t>
      </w:r>
      <w:r w:rsidR="007F50C1" w:rsidRPr="00B52EA3">
        <w:rPr>
          <w:rFonts w:cs="Times New Roman"/>
        </w:rPr>
        <w:t xml:space="preserve">como em </w:t>
      </w:r>
      <w:r w:rsidR="0067294D" w:rsidRPr="00B52EA3">
        <w:rPr>
          <w:rFonts w:cs="Times New Roman"/>
        </w:rPr>
        <w:t>E</w:t>
      </w:r>
      <w:r w:rsidR="007F50C1" w:rsidRPr="00B52EA3">
        <w:rPr>
          <w:rFonts w:cs="Times New Roman"/>
        </w:rPr>
        <w:t>stados dos EUA, da Argentina e da Itália</w:t>
      </w:r>
      <w:r w:rsidR="00E4481F" w:rsidRPr="00B52EA3">
        <w:rPr>
          <w:rStyle w:val="Refdenotaderodap"/>
          <w:rFonts w:cs="Times New Roman"/>
        </w:rPr>
        <w:footnoteReference w:id="11"/>
      </w:r>
      <w:r w:rsidR="0067294D" w:rsidRPr="00B52EA3">
        <w:rPr>
          <w:rFonts w:cs="Times New Roman"/>
        </w:rPr>
        <w:t>.</w:t>
      </w:r>
      <w:r w:rsidR="00934CA4" w:rsidRPr="00B52EA3">
        <w:rPr>
          <w:rFonts w:cs="Times New Roman"/>
        </w:rPr>
        <w:t xml:space="preserve"> </w:t>
      </w:r>
      <w:r w:rsidR="00D25BA0" w:rsidRPr="00B52EA3">
        <w:rPr>
          <w:rFonts w:cs="Times New Roman"/>
        </w:rPr>
        <w:t>H</w:t>
      </w:r>
      <w:r w:rsidR="00837143" w:rsidRPr="00B52EA3">
        <w:rPr>
          <w:rFonts w:cs="Times New Roman"/>
        </w:rPr>
        <w:t>á de ser reconhe</w:t>
      </w:r>
      <w:r w:rsidR="009E3A3A" w:rsidRPr="00B52EA3">
        <w:rPr>
          <w:rFonts w:cs="Times New Roman"/>
        </w:rPr>
        <w:t>ce</w:t>
      </w:r>
      <w:r w:rsidR="00837143" w:rsidRPr="00B52EA3">
        <w:rPr>
          <w:rFonts w:cs="Times New Roman"/>
        </w:rPr>
        <w:t>r</w:t>
      </w:r>
      <w:r w:rsidR="00D25BA0" w:rsidRPr="00B52EA3">
        <w:rPr>
          <w:rFonts w:cs="Times New Roman"/>
        </w:rPr>
        <w:t>, entretanto,</w:t>
      </w:r>
      <w:r w:rsidR="00837143" w:rsidRPr="00B52EA3">
        <w:rPr>
          <w:rFonts w:cs="Times New Roman"/>
        </w:rPr>
        <w:t xml:space="preserve"> que </w:t>
      </w:r>
      <w:r w:rsidR="0067294D" w:rsidRPr="00B52EA3">
        <w:rPr>
          <w:rFonts w:cs="Times New Roman"/>
        </w:rPr>
        <w:t xml:space="preserve">se </w:t>
      </w:r>
      <w:r w:rsidR="00926B47" w:rsidRPr="00B52EA3">
        <w:rPr>
          <w:rFonts w:cs="Times New Roman"/>
        </w:rPr>
        <w:t xml:space="preserve">acredita que </w:t>
      </w:r>
      <w:r w:rsidR="00837143" w:rsidRPr="00B52EA3">
        <w:rPr>
          <w:rFonts w:cs="Times New Roman"/>
        </w:rPr>
        <w:t xml:space="preserve">essa solução não é adequada à realidade </w:t>
      </w:r>
      <w:r w:rsidR="0064274F" w:rsidRPr="00B52EA3">
        <w:rPr>
          <w:rFonts w:cs="Times New Roman"/>
        </w:rPr>
        <w:t xml:space="preserve">cultural </w:t>
      </w:r>
      <w:r w:rsidR="00837143" w:rsidRPr="00B52EA3">
        <w:rPr>
          <w:rFonts w:cs="Times New Roman"/>
        </w:rPr>
        <w:t>brasileira</w:t>
      </w:r>
      <w:r w:rsidR="00926B47" w:rsidRPr="00B52EA3">
        <w:rPr>
          <w:rFonts w:cs="Times New Roman"/>
        </w:rPr>
        <w:t>, que</w:t>
      </w:r>
      <w:r w:rsidR="00A65BE2" w:rsidRPr="00B52EA3">
        <w:rPr>
          <w:rFonts w:cs="Times New Roman"/>
        </w:rPr>
        <w:t xml:space="preserve"> </w:t>
      </w:r>
      <w:r w:rsidR="00837143" w:rsidRPr="00B52EA3">
        <w:rPr>
          <w:rFonts w:cs="Times New Roman"/>
        </w:rPr>
        <w:t xml:space="preserve">exige apenas </w:t>
      </w:r>
      <w:r w:rsidR="00837143" w:rsidRPr="00B52EA3">
        <w:rPr>
          <w:rFonts w:cs="Times New Roman"/>
        </w:rPr>
        <w:lastRenderedPageBreak/>
        <w:t>uma comprovação da tentativa de uma solução consensual do conflito.</w:t>
      </w:r>
      <w:r w:rsidR="00D25BA0" w:rsidRPr="00B52EA3">
        <w:rPr>
          <w:rFonts w:cs="Times New Roman"/>
        </w:rPr>
        <w:t xml:space="preserve"> No entanto, </w:t>
      </w:r>
      <w:r w:rsidR="00D25BA0" w:rsidRPr="00B52EA3">
        <w:rPr>
          <w:rFonts w:cs="Times New Roman"/>
          <w:color w:val="1A1A1A"/>
        </w:rPr>
        <w:t>a designação de audiência de mediação é obrigatória no conflito coletivo de posse velha e nas ações de família</w:t>
      </w:r>
      <w:r w:rsidR="00D25BA0" w:rsidRPr="00B52EA3">
        <w:rPr>
          <w:rStyle w:val="Refdenotaderodap"/>
          <w:rFonts w:cs="Times New Roman"/>
          <w:color w:val="1A1A1A"/>
        </w:rPr>
        <w:footnoteReference w:id="12"/>
      </w:r>
      <w:r w:rsidR="00926B47" w:rsidRPr="00B52EA3">
        <w:rPr>
          <w:rFonts w:cs="Times New Roman"/>
          <w:color w:val="1A1A1A"/>
        </w:rPr>
        <w:t xml:space="preserve">, </w:t>
      </w:r>
      <w:r w:rsidR="00D25BA0" w:rsidRPr="00B52EA3">
        <w:rPr>
          <w:rFonts w:cs="Times New Roman"/>
          <w:color w:val="1A1A1A"/>
        </w:rPr>
        <w:t>que</w:t>
      </w:r>
      <w:r w:rsidR="00926B47" w:rsidRPr="00B52EA3">
        <w:rPr>
          <w:rFonts w:cs="Times New Roman"/>
          <w:color w:val="1A1A1A"/>
        </w:rPr>
        <w:t xml:space="preserve"> são</w:t>
      </w:r>
      <w:r w:rsidR="00D25BA0" w:rsidRPr="00B52EA3">
        <w:rPr>
          <w:rFonts w:cs="Times New Roman"/>
          <w:color w:val="1A1A1A"/>
        </w:rPr>
        <w:t xml:space="preserve"> procedimentos especiais.</w:t>
      </w:r>
    </w:p>
    <w:p w14:paraId="77C9FB0B" w14:textId="5510CF76" w:rsidR="00EB2CAA" w:rsidRPr="00B52EA3" w:rsidRDefault="00837143" w:rsidP="00465C0B">
      <w:pPr>
        <w:suppressAutoHyphens/>
        <w:spacing w:line="360" w:lineRule="auto"/>
        <w:ind w:firstLine="709"/>
        <w:jc w:val="both"/>
      </w:pPr>
      <w:r w:rsidRPr="00B52EA3">
        <w:rPr>
          <w:rFonts w:cs="Times New Roman"/>
        </w:rPr>
        <w:t xml:space="preserve">A American </w:t>
      </w:r>
      <w:proofErr w:type="spellStart"/>
      <w:r w:rsidRPr="00B52EA3">
        <w:rPr>
          <w:rFonts w:cs="Times New Roman"/>
        </w:rPr>
        <w:t>Arbitration</w:t>
      </w:r>
      <w:proofErr w:type="spellEnd"/>
      <w:r w:rsidRPr="00B52EA3">
        <w:rPr>
          <w:rFonts w:cs="Times New Roman"/>
        </w:rPr>
        <w:t xml:space="preserve"> </w:t>
      </w:r>
      <w:proofErr w:type="spellStart"/>
      <w:r w:rsidRPr="00B52EA3">
        <w:rPr>
          <w:rFonts w:cs="Times New Roman"/>
        </w:rPr>
        <w:t>Association</w:t>
      </w:r>
      <w:proofErr w:type="spellEnd"/>
      <w:r w:rsidRPr="00B52EA3">
        <w:rPr>
          <w:rFonts w:cs="Times New Roman"/>
        </w:rPr>
        <w:t xml:space="preserve"> (AAA</w:t>
      </w:r>
      <w:proofErr w:type="gramStart"/>
      <w:r w:rsidRPr="00B52EA3">
        <w:rPr>
          <w:rFonts w:cs="Times New Roman"/>
        </w:rPr>
        <w:t>)</w:t>
      </w:r>
      <w:proofErr w:type="gramEnd"/>
      <w:r w:rsidR="009E3A3A" w:rsidRPr="00B52EA3">
        <w:rPr>
          <w:rStyle w:val="Refdenotaderodap"/>
          <w:rFonts w:cs="Times New Roman"/>
        </w:rPr>
        <w:footnoteReference w:id="13"/>
      </w:r>
      <w:r w:rsidRPr="00B52EA3">
        <w:rPr>
          <w:rFonts w:cs="Times New Roman"/>
        </w:rPr>
        <w:t xml:space="preserve"> é um dos maiores responsáveis pela disseminação da cultura da mediação </w:t>
      </w:r>
      <w:r w:rsidR="009E3A3A" w:rsidRPr="00B52EA3">
        <w:rPr>
          <w:rFonts w:cs="Times New Roman"/>
        </w:rPr>
        <w:t xml:space="preserve">no </w:t>
      </w:r>
      <w:r w:rsidRPr="00B52EA3">
        <w:rPr>
          <w:rFonts w:cs="Times New Roman"/>
        </w:rPr>
        <w:t>mundo</w:t>
      </w:r>
      <w:r w:rsidR="00FE11EF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tanto que incentiva a utilização da mediação anteriormente à utilização nos procedimentos arbitrais e aponta a</w:t>
      </w:r>
      <w:r w:rsidR="00EB2CAA" w:rsidRPr="00B52EA3">
        <w:rPr>
          <w:rFonts w:cs="Times New Roman"/>
        </w:rPr>
        <w:t>s</w:t>
      </w:r>
      <w:r w:rsidRPr="00B52EA3">
        <w:rPr>
          <w:rFonts w:cs="Times New Roman"/>
        </w:rPr>
        <w:t xml:space="preserve"> vantagens fundadas no binômio tempo/dinheiro sobre a arbitragem.</w:t>
      </w:r>
      <w:r w:rsidR="00A65BE2" w:rsidRPr="00B52EA3">
        <w:rPr>
          <w:rFonts w:cs="Times New Roman"/>
        </w:rPr>
        <w:t xml:space="preserve"> </w:t>
      </w:r>
      <w:r w:rsidR="00AF6257" w:rsidRPr="00B52EA3">
        <w:rPr>
          <w:rFonts w:cs="Times New Roman"/>
        </w:rPr>
        <w:t>As regras de mediação, em geral,</w:t>
      </w:r>
      <w:r w:rsidR="00A65BE2" w:rsidRPr="00B52EA3">
        <w:rPr>
          <w:rFonts w:cs="Times New Roman"/>
        </w:rPr>
        <w:t xml:space="preserve"> </w:t>
      </w:r>
      <w:r w:rsidR="00AF6257" w:rsidRPr="00B52EA3">
        <w:rPr>
          <w:rFonts w:cs="Times New Roman"/>
        </w:rPr>
        <w:t xml:space="preserve">disponibilizam parâmetros claros, flexíveis e modernos na condução dos procedimentos e nada impede, entretanto, que regras de mediação possam ser aplicadas, ou mescladas, a outros tipos de resolução amigável </w:t>
      </w:r>
      <w:r w:rsidR="00EB2CAA" w:rsidRPr="00B52EA3">
        <w:rPr>
          <w:rFonts w:cs="Times New Roman"/>
        </w:rPr>
        <w:t xml:space="preserve">de </w:t>
      </w:r>
      <w:r w:rsidR="00AF6257" w:rsidRPr="00B52EA3">
        <w:rPr>
          <w:rFonts w:cs="Times New Roman"/>
        </w:rPr>
        <w:t>conflitos</w:t>
      </w:r>
      <w:r w:rsidR="00926B47" w:rsidRPr="00B52EA3">
        <w:rPr>
          <w:rFonts w:cs="Times New Roman"/>
        </w:rPr>
        <w:t xml:space="preserve">, conforme </w:t>
      </w:r>
      <w:proofErr w:type="gramStart"/>
      <w:r w:rsidR="00926B47" w:rsidRPr="00B52EA3">
        <w:rPr>
          <w:rFonts w:cs="Times New Roman"/>
        </w:rPr>
        <w:t>ver</w:t>
      </w:r>
      <w:r w:rsidR="00EB2CAA" w:rsidRPr="00B52EA3">
        <w:rPr>
          <w:rFonts w:cs="Times New Roman"/>
        </w:rPr>
        <w:t>-se-á</w:t>
      </w:r>
      <w:proofErr w:type="gramEnd"/>
      <w:r w:rsidR="00926B47" w:rsidRPr="00B52EA3">
        <w:rPr>
          <w:rFonts w:cs="Times New Roman"/>
        </w:rPr>
        <w:t xml:space="preserve"> adiante</w:t>
      </w:r>
      <w:r w:rsidR="00AF6257" w:rsidRPr="00B52EA3">
        <w:rPr>
          <w:rFonts w:cs="Times New Roman"/>
        </w:rPr>
        <w:t>.</w:t>
      </w:r>
    </w:p>
    <w:p w14:paraId="18A66C6F" w14:textId="619FDCB8" w:rsidR="00EB2CAA" w:rsidRPr="00B52EA3" w:rsidRDefault="00AF6257" w:rsidP="00465C0B">
      <w:pPr>
        <w:suppressAutoHyphens/>
        <w:spacing w:line="360" w:lineRule="auto"/>
        <w:ind w:firstLine="709"/>
        <w:jc w:val="both"/>
      </w:pPr>
      <w:r w:rsidRPr="00B52EA3">
        <w:rPr>
          <w:rFonts w:cs="Times New Roman"/>
        </w:rPr>
        <w:t>A</w:t>
      </w:r>
      <w:r w:rsidR="00F722E2" w:rsidRPr="00B52EA3">
        <w:rPr>
          <w:rFonts w:cs="Times New Roman"/>
        </w:rPr>
        <w:t xml:space="preserve"> cláusula escalonada é útil e recomendada em contratos internacionais complexos e de longa duração</w:t>
      </w:r>
      <w:r w:rsidR="00C365E5" w:rsidRPr="00B52EA3">
        <w:rPr>
          <w:rFonts w:cs="Times New Roman"/>
        </w:rPr>
        <w:t xml:space="preserve"> em especial</w:t>
      </w:r>
      <w:r w:rsidR="00F722E2" w:rsidRPr="00B52EA3">
        <w:rPr>
          <w:rFonts w:cs="Times New Roman"/>
        </w:rPr>
        <w:t xml:space="preserve">, </w:t>
      </w:r>
      <w:r w:rsidR="008A74A4" w:rsidRPr="00B52EA3">
        <w:rPr>
          <w:rFonts w:cs="Times New Roman"/>
        </w:rPr>
        <w:t xml:space="preserve">pois </w:t>
      </w:r>
      <w:r w:rsidR="00F722E2" w:rsidRPr="00B52EA3">
        <w:rPr>
          <w:rFonts w:cs="Times New Roman"/>
        </w:rPr>
        <w:t>permite às partes a possibilidade de resolver litígios mediante acordo durante o (muitas vezes longo) processo de execução e vigência do contrato</w:t>
      </w:r>
      <w:r w:rsidR="008E693F" w:rsidRPr="00B52EA3">
        <w:rPr>
          <w:rFonts w:cs="Times New Roman"/>
        </w:rPr>
        <w:t>;</w:t>
      </w:r>
      <w:r w:rsidR="008A74A4" w:rsidRPr="00B52EA3">
        <w:rPr>
          <w:rFonts w:cs="Times New Roman"/>
        </w:rPr>
        <w:t xml:space="preserve"> há de estipular </w:t>
      </w:r>
      <w:r w:rsidR="00F722E2" w:rsidRPr="00B52EA3">
        <w:rPr>
          <w:rFonts w:cs="Times New Roman"/>
        </w:rPr>
        <w:t>o procedimento</w:t>
      </w:r>
      <w:r w:rsidR="008A74A4" w:rsidRPr="00B52EA3">
        <w:rPr>
          <w:rFonts w:cs="Times New Roman"/>
        </w:rPr>
        <w:t xml:space="preserve"> (</w:t>
      </w:r>
      <w:r w:rsidR="00F722E2" w:rsidRPr="00B52EA3">
        <w:rPr>
          <w:rFonts w:cs="Times New Roman"/>
        </w:rPr>
        <w:t>prazos</w:t>
      </w:r>
      <w:r w:rsidR="008A74A4" w:rsidRPr="00B52EA3">
        <w:rPr>
          <w:rFonts w:cs="Times New Roman"/>
        </w:rPr>
        <w:t>,</w:t>
      </w:r>
      <w:r w:rsidR="00F722E2" w:rsidRPr="00B52EA3">
        <w:rPr>
          <w:rFonts w:cs="Times New Roman"/>
        </w:rPr>
        <w:t xml:space="preserve"> modo de realização da mediação</w:t>
      </w:r>
      <w:r w:rsidR="008A74A4" w:rsidRPr="00B52EA3">
        <w:rPr>
          <w:rFonts w:cs="Times New Roman"/>
        </w:rPr>
        <w:t xml:space="preserve">) porque uma das </w:t>
      </w:r>
      <w:r w:rsidR="00F722E2" w:rsidRPr="00B52EA3">
        <w:rPr>
          <w:rFonts w:cs="Times New Roman"/>
        </w:rPr>
        <w:t xml:space="preserve">partes pode alegar vícios em sua </w:t>
      </w:r>
      <w:proofErr w:type="gramStart"/>
      <w:r w:rsidR="00F722E2" w:rsidRPr="00B52EA3">
        <w:rPr>
          <w:rFonts w:cs="Times New Roman"/>
        </w:rPr>
        <w:t>implementação</w:t>
      </w:r>
      <w:proofErr w:type="gramEnd"/>
      <w:r w:rsidR="00926B47" w:rsidRPr="00B52EA3">
        <w:rPr>
          <w:rFonts w:cs="Times New Roman"/>
        </w:rPr>
        <w:t xml:space="preserve"> ou </w:t>
      </w:r>
      <w:r w:rsidR="00F722E2" w:rsidRPr="00B52EA3">
        <w:rPr>
          <w:rFonts w:cs="Times New Roman"/>
        </w:rPr>
        <w:t>realização</w:t>
      </w:r>
      <w:r w:rsidR="008A74A4" w:rsidRPr="00B52EA3">
        <w:rPr>
          <w:rFonts w:cs="Times New Roman"/>
        </w:rPr>
        <w:t>.</w:t>
      </w:r>
    </w:p>
    <w:p w14:paraId="6A29C76D" w14:textId="4CE357F8" w:rsidR="00CE32A4" w:rsidRPr="00B52EA3" w:rsidRDefault="00934CA4" w:rsidP="00465C0B">
      <w:pPr>
        <w:suppressAutoHyphens/>
        <w:spacing w:line="360" w:lineRule="auto"/>
        <w:ind w:firstLine="709"/>
        <w:jc w:val="both"/>
      </w:pPr>
      <w:r w:rsidRPr="00B52EA3">
        <w:rPr>
          <w:rFonts w:cs="Times New Roman"/>
        </w:rPr>
        <w:t xml:space="preserve">O escopo da </w:t>
      </w:r>
      <w:r w:rsidR="00CE32A4" w:rsidRPr="00B52EA3">
        <w:rPr>
          <w:rFonts w:cs="Times New Roman"/>
        </w:rPr>
        <w:t xml:space="preserve">mediação </w:t>
      </w:r>
      <w:proofErr w:type="gramStart"/>
      <w:r w:rsidR="00CE32A4" w:rsidRPr="00B52EA3">
        <w:rPr>
          <w:rFonts w:cs="Times New Roman"/>
        </w:rPr>
        <w:t>é</w:t>
      </w:r>
      <w:r w:rsidRPr="00B52EA3">
        <w:rPr>
          <w:rFonts w:cs="Times New Roman"/>
        </w:rPr>
        <w:t>,</w:t>
      </w:r>
      <w:proofErr w:type="gramEnd"/>
      <w:r w:rsidRPr="00B52EA3">
        <w:rPr>
          <w:rFonts w:cs="Times New Roman"/>
        </w:rPr>
        <w:t xml:space="preserve"> procedimentalmente, in</w:t>
      </w:r>
      <w:r w:rsidR="00CE32A4" w:rsidRPr="00B52EA3">
        <w:rPr>
          <w:rFonts w:cs="Times New Roman"/>
        </w:rPr>
        <w:t>terv</w:t>
      </w:r>
      <w:r w:rsidRPr="00B52EA3">
        <w:rPr>
          <w:rFonts w:cs="Times New Roman"/>
        </w:rPr>
        <w:t xml:space="preserve">ir para </w:t>
      </w:r>
      <w:r w:rsidR="00CE32A4" w:rsidRPr="00B52EA3">
        <w:rPr>
          <w:rFonts w:cs="Times New Roman"/>
        </w:rPr>
        <w:t>facilita</w:t>
      </w:r>
      <w:r w:rsidRPr="00B52EA3">
        <w:rPr>
          <w:rFonts w:cs="Times New Roman"/>
        </w:rPr>
        <w:t>r</w:t>
      </w:r>
      <w:r w:rsidR="00CE32A4" w:rsidRPr="00B52EA3">
        <w:rPr>
          <w:rFonts w:cs="Times New Roman"/>
        </w:rPr>
        <w:t>, ou restabelece</w:t>
      </w:r>
      <w:r w:rsidRPr="00B52EA3">
        <w:rPr>
          <w:rFonts w:cs="Times New Roman"/>
        </w:rPr>
        <w:t>r</w:t>
      </w:r>
      <w:r w:rsidR="00CE32A4" w:rsidRPr="00B52EA3">
        <w:rPr>
          <w:rFonts w:cs="Times New Roman"/>
        </w:rPr>
        <w:t xml:space="preserve"> a capacidade de diálogo sobre </w:t>
      </w:r>
      <w:r w:rsidR="00BA299F" w:rsidRPr="00B52EA3">
        <w:rPr>
          <w:rFonts w:cs="Times New Roman"/>
        </w:rPr>
        <w:t xml:space="preserve">situações </w:t>
      </w:r>
      <w:r w:rsidR="00CE32A4" w:rsidRPr="00B52EA3">
        <w:rPr>
          <w:rFonts w:cs="Times New Roman"/>
        </w:rPr>
        <w:t>conflit</w:t>
      </w:r>
      <w:r w:rsidR="00BA299F" w:rsidRPr="00B52EA3">
        <w:rPr>
          <w:rFonts w:cs="Times New Roman"/>
        </w:rPr>
        <w:t>uosas</w:t>
      </w:r>
      <w:r w:rsidR="00CE32A4" w:rsidRPr="00B52EA3">
        <w:rPr>
          <w:rFonts w:cs="Times New Roman"/>
        </w:rPr>
        <w:t xml:space="preserve"> entre pessoas, grupos, ou organizações</w:t>
      </w:r>
      <w:r w:rsidR="00BA299F" w:rsidRPr="00B52EA3">
        <w:rPr>
          <w:rFonts w:cs="Times New Roman"/>
        </w:rPr>
        <w:t>.</w:t>
      </w:r>
      <w:r w:rsidR="00CE32A4" w:rsidRPr="00B52EA3">
        <w:rPr>
          <w:rFonts w:cs="Times New Roman"/>
        </w:rPr>
        <w:t xml:space="preserve"> Também pode ser compreendida e aplicada como um saber disciplinar, multidisciplinar, interdisciplinar e transdisciplinar</w:t>
      </w:r>
      <w:r w:rsidR="00BA299F" w:rsidRPr="00B52EA3">
        <w:rPr>
          <w:rFonts w:cs="Times New Roman"/>
        </w:rPr>
        <w:t>, t</w:t>
      </w:r>
      <w:r w:rsidR="00CE32A4" w:rsidRPr="00B52EA3">
        <w:rPr>
          <w:rFonts w:cs="Times New Roman"/>
        </w:rPr>
        <w:t>ais como saúde coletiva, psicologia, filosofia, antropologia, sociologia e direito</w:t>
      </w:r>
      <w:r w:rsidR="00CE32A4" w:rsidRPr="00B52EA3">
        <w:rPr>
          <w:rStyle w:val="Refdenotaderodap"/>
          <w:rFonts w:cs="Times New Roman"/>
        </w:rPr>
        <w:footnoteReference w:id="14"/>
      </w:r>
      <w:r w:rsidR="00CE32A4" w:rsidRPr="00B52EA3">
        <w:rPr>
          <w:rFonts w:cs="Times New Roman"/>
        </w:rPr>
        <w:t xml:space="preserve">. </w:t>
      </w:r>
    </w:p>
    <w:p w14:paraId="5FD483CD" w14:textId="7FE94DD0" w:rsidR="00CE32A4" w:rsidRDefault="00CE32A4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A definição legal do art. 1º, parágrafo único, da Lei 13.140/2015 é a seguinte: </w:t>
      </w:r>
    </w:p>
    <w:p w14:paraId="345B1721" w14:textId="77777777" w:rsidR="00B52EA3" w:rsidRPr="00B52EA3" w:rsidRDefault="00B52EA3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14:paraId="76D13C31" w14:textId="0E7C5CC1" w:rsidR="00CE32A4" w:rsidRPr="00D96F0E" w:rsidRDefault="00CE32A4" w:rsidP="00CE32A4">
      <w:pPr>
        <w:ind w:left="1985"/>
        <w:jc w:val="both"/>
        <w:rPr>
          <w:rFonts w:cs="Times New Roman"/>
          <w:sz w:val="20"/>
          <w:szCs w:val="20"/>
        </w:rPr>
      </w:pPr>
      <w:r w:rsidRPr="00D96F0E">
        <w:rPr>
          <w:rFonts w:cs="Times New Roman"/>
          <w:sz w:val="20"/>
          <w:szCs w:val="20"/>
        </w:rPr>
        <w:t>“</w:t>
      </w:r>
      <w:r w:rsidR="008E693F" w:rsidRPr="00D96F0E">
        <w:rPr>
          <w:rFonts w:cs="Times New Roman"/>
          <w:sz w:val="20"/>
          <w:szCs w:val="20"/>
        </w:rPr>
        <w:t xml:space="preserve">Atividade </w:t>
      </w:r>
      <w:r w:rsidRPr="00D96F0E">
        <w:rPr>
          <w:rFonts w:cs="Times New Roman"/>
          <w:sz w:val="20"/>
          <w:szCs w:val="20"/>
        </w:rPr>
        <w:t>técnica exercida por terceiro</w:t>
      </w:r>
      <w:r w:rsidRPr="00D96F0E">
        <w:rPr>
          <w:rFonts w:cs="Times New Roman"/>
          <w:color w:val="000000"/>
          <w:sz w:val="20"/>
          <w:szCs w:val="20"/>
        </w:rPr>
        <w:t xml:space="preserve"> imparcial sem poder decisório, que, escolhido ou aceito pelas partes, as auxilia e estimula a identificar ou desenvolver soluções consensuais para a controvérsia.” </w:t>
      </w:r>
    </w:p>
    <w:p w14:paraId="7F64A284" w14:textId="77777777" w:rsidR="00B52EA3" w:rsidRDefault="00B52EA3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14:paraId="7B8E4948" w14:textId="48B2B470" w:rsidR="00C4199C" w:rsidRPr="00B52EA3" w:rsidRDefault="00C4199C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lastRenderedPageBreak/>
        <w:t xml:space="preserve">Pode-se acrescentar que </w:t>
      </w:r>
      <w:r w:rsidR="00E720F3" w:rsidRPr="00B52EA3">
        <w:rPr>
          <w:rFonts w:cs="Times New Roman"/>
        </w:rPr>
        <w:t xml:space="preserve">há </w:t>
      </w:r>
      <w:r w:rsidRPr="00B52EA3">
        <w:rPr>
          <w:rFonts w:cs="Times New Roman"/>
        </w:rPr>
        <w:t xml:space="preserve">formação de um processo de comunicação </w:t>
      </w:r>
      <w:r w:rsidR="00EA5614" w:rsidRPr="00B52EA3">
        <w:rPr>
          <w:rFonts w:cs="Times New Roman"/>
        </w:rPr>
        <w:t>quando se</w:t>
      </w:r>
      <w:r w:rsidR="00A65BE2" w:rsidRPr="00B52EA3">
        <w:rPr>
          <w:rFonts w:cs="Times New Roman"/>
        </w:rPr>
        <w:t xml:space="preserve"> </w:t>
      </w:r>
      <w:r w:rsidR="00EA5614" w:rsidRPr="00B52EA3">
        <w:rPr>
          <w:rFonts w:cs="Times New Roman"/>
        </w:rPr>
        <w:t>e</w:t>
      </w:r>
      <w:r w:rsidR="00E720F3" w:rsidRPr="00B52EA3">
        <w:rPr>
          <w:rFonts w:cs="Times New Roman"/>
        </w:rPr>
        <w:t>nfa</w:t>
      </w:r>
      <w:r w:rsidR="00EA5614" w:rsidRPr="00B52EA3">
        <w:rPr>
          <w:rFonts w:cs="Times New Roman"/>
        </w:rPr>
        <w:t>tiza</w:t>
      </w:r>
      <w:r w:rsidR="00E720F3" w:rsidRPr="00B52EA3">
        <w:rPr>
          <w:rFonts w:cs="Times New Roman"/>
        </w:rPr>
        <w:t xml:space="preserve"> a responsabilidade e </w:t>
      </w:r>
      <w:r w:rsidRPr="00B52EA3">
        <w:rPr>
          <w:rFonts w:cs="Times New Roman"/>
        </w:rPr>
        <w:t>autonomia dos participantes</w:t>
      </w:r>
      <w:r w:rsidR="00926B47" w:rsidRPr="00B52EA3">
        <w:rPr>
          <w:rFonts w:cs="Times New Roman"/>
        </w:rPr>
        <w:t xml:space="preserve"> e </w:t>
      </w:r>
      <w:r w:rsidRPr="00B52EA3">
        <w:rPr>
          <w:rFonts w:cs="Times New Roman"/>
        </w:rPr>
        <w:t>mediados que confere autoridade ao mediador</w:t>
      </w:r>
      <w:r w:rsidR="00EA5614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que pode aplicar técnicas como a identificação de questões, interesses e sentimentos, validação de sentimentos, despolarização do conflito, silêncio, inversão de papéis e escuta ativa</w:t>
      </w:r>
      <w:r w:rsidR="00DB1325" w:rsidRPr="00B52EA3">
        <w:rPr>
          <w:rStyle w:val="Refdenotaderodap"/>
          <w:rFonts w:cs="Times New Roman"/>
        </w:rPr>
        <w:footnoteReference w:id="15"/>
      </w:r>
      <w:r w:rsidR="008E693F" w:rsidRPr="00B52EA3">
        <w:rPr>
          <w:rFonts w:cs="Times New Roman"/>
        </w:rPr>
        <w:t>.</w:t>
      </w:r>
      <w:r w:rsidR="00A65BE2" w:rsidRPr="00B52EA3">
        <w:rPr>
          <w:rFonts w:cs="Times New Roman"/>
        </w:rPr>
        <w:t xml:space="preserve"> </w:t>
      </w:r>
    </w:p>
    <w:p w14:paraId="1C9E3D01" w14:textId="77777777" w:rsidR="00AC3AB4" w:rsidRPr="00B52EA3" w:rsidRDefault="00A13371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No que tange a espécies de mediações, alerta-se que aqui se </w:t>
      </w:r>
      <w:r w:rsidR="000B5CA8" w:rsidRPr="00B52EA3">
        <w:rPr>
          <w:rFonts w:cs="Times New Roman"/>
        </w:rPr>
        <w:t xml:space="preserve">defende que a mediação </w:t>
      </w:r>
      <w:r w:rsidR="0094511B" w:rsidRPr="00B52EA3">
        <w:rPr>
          <w:rFonts w:cs="Times New Roman"/>
        </w:rPr>
        <w:t xml:space="preserve">judicial </w:t>
      </w:r>
      <w:r w:rsidR="000B5CA8" w:rsidRPr="00B52EA3">
        <w:rPr>
          <w:rFonts w:cs="Times New Roman"/>
        </w:rPr>
        <w:t xml:space="preserve">de conflitos, em </w:t>
      </w:r>
      <w:r w:rsidR="00140776" w:rsidRPr="00B52EA3">
        <w:rPr>
          <w:rFonts w:cs="Times New Roman"/>
        </w:rPr>
        <w:t>harmonia</w:t>
      </w:r>
      <w:r w:rsidR="000B5CA8" w:rsidRPr="00B52EA3">
        <w:rPr>
          <w:rFonts w:cs="Times New Roman"/>
        </w:rPr>
        <w:t xml:space="preserve"> com o sistema jurídico pátrio, pode ser dividida</w:t>
      </w:r>
      <w:r w:rsidR="00140776" w:rsidRPr="00B52EA3">
        <w:rPr>
          <w:rFonts w:cs="Times New Roman"/>
        </w:rPr>
        <w:t xml:space="preserve"> </w:t>
      </w:r>
      <w:r w:rsidR="000B5CA8" w:rsidRPr="00B52EA3">
        <w:rPr>
          <w:rFonts w:cs="Times New Roman"/>
        </w:rPr>
        <w:t>em duas grandes espécies</w:t>
      </w:r>
      <w:r w:rsidR="00AC3AB4" w:rsidRPr="00B52EA3">
        <w:rPr>
          <w:rFonts w:cs="Times New Roman"/>
        </w:rPr>
        <w:t>:</w:t>
      </w:r>
      <w:r w:rsidR="000B5CA8" w:rsidRPr="00B52EA3">
        <w:rPr>
          <w:rFonts w:cs="Times New Roman"/>
        </w:rPr>
        <w:t xml:space="preserve"> a pública e a privada. </w:t>
      </w:r>
    </w:p>
    <w:p w14:paraId="7D970DED" w14:textId="68D529EA" w:rsidR="00EA5614" w:rsidRPr="00B52EA3" w:rsidRDefault="00E34E85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Entretanto, </w:t>
      </w:r>
      <w:r w:rsidR="000B5CA8" w:rsidRPr="00B52EA3">
        <w:rPr>
          <w:rFonts w:cs="Times New Roman"/>
        </w:rPr>
        <w:t xml:space="preserve">somente a </w:t>
      </w:r>
      <w:r w:rsidR="00EA5614" w:rsidRPr="00B52EA3">
        <w:rPr>
          <w:rFonts w:cs="Times New Roman"/>
        </w:rPr>
        <w:t xml:space="preserve">espécie </w:t>
      </w:r>
      <w:r w:rsidR="000B5CA8" w:rsidRPr="00B52EA3">
        <w:rPr>
          <w:rFonts w:cs="Times New Roman"/>
        </w:rPr>
        <w:t>p</w:t>
      </w:r>
      <w:r w:rsidRPr="00B52EA3">
        <w:rPr>
          <w:rFonts w:cs="Times New Roman"/>
        </w:rPr>
        <w:t>ública</w:t>
      </w:r>
      <w:r w:rsidR="000B5CA8" w:rsidRPr="00B52EA3">
        <w:rPr>
          <w:rFonts w:cs="Times New Roman"/>
        </w:rPr>
        <w:t xml:space="preserve"> deve ser judicial</w:t>
      </w:r>
      <w:r w:rsidR="00234D05" w:rsidRPr="00B52EA3">
        <w:rPr>
          <w:rFonts w:cs="Times New Roman"/>
        </w:rPr>
        <w:t>,</w:t>
      </w:r>
      <w:r w:rsidR="000B5CA8" w:rsidRPr="00B52EA3">
        <w:rPr>
          <w:rFonts w:cs="Times New Roman"/>
        </w:rPr>
        <w:t xml:space="preserve"> e</w:t>
      </w:r>
      <w:r w:rsidR="00544D56" w:rsidRPr="00B52EA3">
        <w:rPr>
          <w:rFonts w:cs="Times New Roman"/>
        </w:rPr>
        <w:t>nquanto</w:t>
      </w:r>
      <w:r w:rsidR="000B5CA8" w:rsidRPr="00B52EA3">
        <w:rPr>
          <w:rFonts w:cs="Times New Roman"/>
        </w:rPr>
        <w:t xml:space="preserve"> a </w:t>
      </w:r>
      <w:r w:rsidRPr="00B52EA3">
        <w:rPr>
          <w:rFonts w:cs="Times New Roman"/>
        </w:rPr>
        <w:t>priv</w:t>
      </w:r>
      <w:r w:rsidR="00EA5614" w:rsidRPr="00B52EA3">
        <w:rPr>
          <w:rFonts w:cs="Times New Roman"/>
        </w:rPr>
        <w:t>a</w:t>
      </w:r>
      <w:r w:rsidRPr="00B52EA3">
        <w:rPr>
          <w:rFonts w:cs="Times New Roman"/>
        </w:rPr>
        <w:t>da</w:t>
      </w:r>
      <w:r w:rsidR="000B5CA8" w:rsidRPr="00B52EA3">
        <w:rPr>
          <w:rFonts w:cs="Times New Roman"/>
        </w:rPr>
        <w:t xml:space="preserve"> pode ser </w:t>
      </w:r>
      <w:proofErr w:type="gramStart"/>
      <w:r w:rsidR="000B5CA8" w:rsidRPr="00B52EA3">
        <w:rPr>
          <w:rFonts w:cs="Times New Roman"/>
        </w:rPr>
        <w:t>judicial ou extrajudicial</w:t>
      </w:r>
      <w:r w:rsidR="00234D05" w:rsidRPr="00B52EA3">
        <w:rPr>
          <w:rFonts w:cs="Times New Roman"/>
        </w:rPr>
        <w:t>,</w:t>
      </w:r>
      <w:r w:rsidR="000B5CA8" w:rsidRPr="00B52EA3">
        <w:rPr>
          <w:rFonts w:cs="Times New Roman"/>
        </w:rPr>
        <w:t xml:space="preserve"> e ambas</w:t>
      </w:r>
      <w:proofErr w:type="gramEnd"/>
      <w:r w:rsidR="000B5CA8" w:rsidRPr="00B52EA3">
        <w:rPr>
          <w:rFonts w:cs="Times New Roman"/>
        </w:rPr>
        <w:t xml:space="preserve"> podem ser cível/não penal e penal. Entretanto, </w:t>
      </w:r>
      <w:r w:rsidR="00140776" w:rsidRPr="00B52EA3">
        <w:rPr>
          <w:rFonts w:cs="Times New Roman"/>
        </w:rPr>
        <w:t xml:space="preserve">é </w:t>
      </w:r>
      <w:proofErr w:type="gramStart"/>
      <w:r w:rsidR="000B5CA8" w:rsidRPr="00B52EA3">
        <w:rPr>
          <w:rFonts w:cs="Times New Roman"/>
        </w:rPr>
        <w:t>envolv</w:t>
      </w:r>
      <w:r w:rsidR="00140776" w:rsidRPr="00B52EA3">
        <w:rPr>
          <w:rFonts w:cs="Times New Roman"/>
        </w:rPr>
        <w:t>id</w:t>
      </w:r>
      <w:r w:rsidR="00234D05" w:rsidRPr="00B52EA3">
        <w:rPr>
          <w:rFonts w:cs="Times New Roman"/>
        </w:rPr>
        <w:t>a</w:t>
      </w:r>
      <w:r w:rsidR="000B5CA8" w:rsidRPr="00B52EA3">
        <w:rPr>
          <w:rFonts w:cs="Times New Roman"/>
        </w:rPr>
        <w:t xml:space="preserve"> num contexto público</w:t>
      </w:r>
      <w:proofErr w:type="gramEnd"/>
      <w:r w:rsidR="000B5CA8" w:rsidRPr="00B52EA3">
        <w:rPr>
          <w:rFonts w:cs="Times New Roman"/>
        </w:rPr>
        <w:t xml:space="preserve"> o âmbito penal</w:t>
      </w:r>
      <w:r w:rsidR="000B5CA8" w:rsidRPr="00B52EA3">
        <w:rPr>
          <w:rStyle w:val="Refdenotaderodap"/>
          <w:rFonts w:cs="Times New Roman"/>
        </w:rPr>
        <w:footnoteReference w:id="16"/>
      </w:r>
      <w:r w:rsidR="000B5CA8" w:rsidRPr="00B52EA3">
        <w:rPr>
          <w:rFonts w:cs="Times New Roman"/>
        </w:rPr>
        <w:t>, ambiental, trabalhista, saúde, dentre outros</w:t>
      </w:r>
      <w:r w:rsidR="00234D05" w:rsidRPr="00B52EA3">
        <w:rPr>
          <w:rFonts w:cs="Times New Roman"/>
        </w:rPr>
        <w:t>,</w:t>
      </w:r>
      <w:r w:rsidR="000B5CA8" w:rsidRPr="00B52EA3">
        <w:rPr>
          <w:rFonts w:cs="Times New Roman"/>
        </w:rPr>
        <w:t xml:space="preserve"> e, certamente, empresarial, escolar, societário, bancário, familiar se inserem no âmbito privado. </w:t>
      </w:r>
      <w:r w:rsidR="00EA5614" w:rsidRPr="00B52EA3">
        <w:rPr>
          <w:rFonts w:cs="Times New Roman"/>
        </w:rPr>
        <w:t>Vale ressaltar que a lei</w:t>
      </w:r>
      <w:r w:rsidR="00EA5614" w:rsidRPr="00B52EA3">
        <w:rPr>
          <w:rStyle w:val="Refdenotaderodap"/>
          <w:rFonts w:cs="Times New Roman"/>
        </w:rPr>
        <w:footnoteReference w:id="17"/>
      </w:r>
      <w:r w:rsidR="00234D05" w:rsidRPr="00B52EA3">
        <w:rPr>
          <w:rFonts w:cs="Times New Roman"/>
        </w:rPr>
        <w:t>,</w:t>
      </w:r>
      <w:r w:rsidR="00EA5614" w:rsidRPr="00B52EA3">
        <w:rPr>
          <w:rFonts w:cs="Times New Roman"/>
        </w:rPr>
        <w:t xml:space="preserve"> com objetivo de evitar práticas protelatórias</w:t>
      </w:r>
      <w:r w:rsidR="00234D05" w:rsidRPr="00B52EA3">
        <w:rPr>
          <w:rFonts w:cs="Times New Roman"/>
        </w:rPr>
        <w:t>,</w:t>
      </w:r>
      <w:r w:rsidR="00EA5614" w:rsidRPr="00B52EA3">
        <w:rPr>
          <w:rFonts w:cs="Times New Roman"/>
        </w:rPr>
        <w:t xml:space="preserve"> dispõe que a mediação suspend</w:t>
      </w:r>
      <w:r w:rsidR="00234D05" w:rsidRPr="00B52EA3">
        <w:rPr>
          <w:rFonts w:cs="Times New Roman"/>
        </w:rPr>
        <w:t>a</w:t>
      </w:r>
      <w:r w:rsidR="00EA5614" w:rsidRPr="00B52EA3">
        <w:rPr>
          <w:rFonts w:cs="Times New Roman"/>
        </w:rPr>
        <w:t xml:space="preserve"> o prazo prescricional, ou seja, protege o exercício pleno do </w:t>
      </w:r>
      <w:proofErr w:type="gramStart"/>
      <w:r w:rsidR="00EA5614" w:rsidRPr="00B52EA3">
        <w:rPr>
          <w:rFonts w:cs="Times New Roman"/>
        </w:rPr>
        <w:t>direito pela via judicial própria</w:t>
      </w:r>
      <w:proofErr w:type="gramEnd"/>
      <w:r w:rsidR="00EA5614" w:rsidRPr="00B52EA3">
        <w:rPr>
          <w:rFonts w:cs="Times New Roman"/>
        </w:rPr>
        <w:t>.</w:t>
      </w:r>
      <w:r w:rsidR="00A65BE2" w:rsidRPr="00B52EA3">
        <w:rPr>
          <w:rFonts w:cs="Times New Roman"/>
        </w:rPr>
        <w:t xml:space="preserve"> </w:t>
      </w:r>
    </w:p>
    <w:p w14:paraId="26FE30A4" w14:textId="54B5D4F1" w:rsidR="00CD2A2F" w:rsidRPr="00B52EA3" w:rsidRDefault="00C365E5" w:rsidP="00B52EA3">
      <w:pPr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  <w:r w:rsidRPr="00B52EA3">
        <w:rPr>
          <w:rFonts w:cs="Times New Roman"/>
          <w:lang w:eastAsia="en-US"/>
        </w:rPr>
        <w:t>No que se refere à responsabilidade pelo pagamento das despesas da mediação judicial</w:t>
      </w:r>
      <w:r w:rsidR="006A5B77" w:rsidRPr="00B52EA3">
        <w:rPr>
          <w:rFonts w:cs="Times New Roman"/>
          <w:lang w:eastAsia="en-US"/>
        </w:rPr>
        <w:t xml:space="preserve"> é um dever das </w:t>
      </w:r>
      <w:r w:rsidRPr="00B52EA3">
        <w:rPr>
          <w:rFonts w:cs="Times New Roman"/>
          <w:lang w:eastAsia="en-US"/>
        </w:rPr>
        <w:t>partes</w:t>
      </w:r>
      <w:r w:rsidR="00AC5CB9" w:rsidRPr="00B52EA3">
        <w:rPr>
          <w:rFonts w:cs="Times New Roman"/>
          <w:lang w:eastAsia="en-US"/>
        </w:rPr>
        <w:t xml:space="preserve">. E será do Estado </w:t>
      </w:r>
      <w:r w:rsidR="00824F9D" w:rsidRPr="00B52EA3">
        <w:rPr>
          <w:rFonts w:cs="Times New Roman"/>
          <w:lang w:eastAsia="en-US"/>
        </w:rPr>
        <w:t xml:space="preserve">no caso </w:t>
      </w:r>
      <w:r w:rsidR="00F019A3" w:rsidRPr="00B52EA3">
        <w:rPr>
          <w:rFonts w:cs="Times New Roman"/>
          <w:lang w:eastAsia="en-US"/>
        </w:rPr>
        <w:t xml:space="preserve">de concessão de justiça gratuita </w:t>
      </w:r>
      <w:r w:rsidR="00AC5CB9" w:rsidRPr="00B52EA3">
        <w:rPr>
          <w:rFonts w:cs="Times New Roman"/>
          <w:lang w:eastAsia="en-US"/>
        </w:rPr>
        <w:t>e</w:t>
      </w:r>
      <w:r w:rsidR="00CD2A2F" w:rsidRPr="00B52EA3">
        <w:rPr>
          <w:rFonts w:cs="Times New Roman"/>
          <w:lang w:eastAsia="en-US"/>
        </w:rPr>
        <w:t xml:space="preserve"> nos casos</w:t>
      </w:r>
      <w:r w:rsidR="00A65BE2" w:rsidRPr="00B52EA3">
        <w:rPr>
          <w:rFonts w:cs="Times New Roman"/>
          <w:lang w:eastAsia="en-US"/>
        </w:rPr>
        <w:t xml:space="preserve"> </w:t>
      </w:r>
      <w:proofErr w:type="spellStart"/>
      <w:r w:rsidR="00AC5CB9" w:rsidRPr="00B52EA3">
        <w:rPr>
          <w:rFonts w:cs="Times New Roman"/>
          <w:lang w:eastAsia="en-US"/>
        </w:rPr>
        <w:t>pré</w:t>
      </w:r>
      <w:proofErr w:type="spellEnd"/>
      <w:r w:rsidR="00AC5CB9" w:rsidRPr="00B52EA3">
        <w:rPr>
          <w:rFonts w:cs="Times New Roman"/>
          <w:lang w:eastAsia="en-US"/>
        </w:rPr>
        <w:t xml:space="preserve">-processuais, o novo </w:t>
      </w:r>
      <w:r w:rsidR="00234D05" w:rsidRPr="00B52EA3">
        <w:rPr>
          <w:rFonts w:cs="Times New Roman"/>
          <w:lang w:eastAsia="en-US"/>
        </w:rPr>
        <w:t xml:space="preserve">Código </w:t>
      </w:r>
      <w:r w:rsidR="00AC5CB9" w:rsidRPr="00B52EA3">
        <w:rPr>
          <w:rFonts w:cs="Times New Roman"/>
          <w:lang w:eastAsia="en-US"/>
        </w:rPr>
        <w:t xml:space="preserve">de </w:t>
      </w:r>
      <w:r w:rsidR="00234D05" w:rsidRPr="00B52EA3">
        <w:rPr>
          <w:rFonts w:cs="Times New Roman"/>
          <w:lang w:eastAsia="en-US"/>
        </w:rPr>
        <w:t>Processo Civil</w:t>
      </w:r>
      <w:r w:rsidR="00AC5CB9" w:rsidRPr="00B52EA3">
        <w:rPr>
          <w:rStyle w:val="Refdenotaderodap"/>
          <w:rFonts w:cs="Times New Roman"/>
          <w:lang w:eastAsia="en-US"/>
        </w:rPr>
        <w:footnoteReference w:id="18"/>
      </w:r>
      <w:r w:rsidR="00AC5CB9" w:rsidRPr="00B52EA3">
        <w:rPr>
          <w:rFonts w:cs="Times New Roman"/>
          <w:lang w:eastAsia="en-US"/>
        </w:rPr>
        <w:t xml:space="preserve">. Todavia, o magistrado pode arbitrar os honorários do mediador e conciliadores. </w:t>
      </w:r>
      <w:r w:rsidR="00CD2A2F" w:rsidRPr="00B52EA3">
        <w:rPr>
          <w:rFonts w:cs="Times New Roman"/>
          <w:lang w:eastAsia="en-US"/>
        </w:rPr>
        <w:t>Por enquanto, o trabalho profissional do mediador é realizado com excelência e sem nenhum tipo de remuneração ou indenização, por motivos que aqui não é objetivo expor.</w:t>
      </w:r>
      <w:r w:rsidR="00A65BE2" w:rsidRPr="00B52EA3">
        <w:rPr>
          <w:rFonts w:cs="Times New Roman"/>
          <w:lang w:eastAsia="en-US"/>
        </w:rPr>
        <w:t xml:space="preserve"> </w:t>
      </w:r>
    </w:p>
    <w:p w14:paraId="009CBAA8" w14:textId="77777777" w:rsidR="00C365E5" w:rsidRPr="00B52EA3" w:rsidRDefault="00C365E5" w:rsidP="00B52EA3">
      <w:pPr>
        <w:pStyle w:val="NormalWeb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b/>
          <w:lang w:eastAsia="en-US"/>
        </w:rPr>
      </w:pPr>
      <w:r w:rsidRPr="00B52EA3">
        <w:rPr>
          <w:color w:val="555555"/>
          <w:shd w:val="clear" w:color="auto" w:fill="F5F5F5"/>
        </w:rPr>
        <w:t xml:space="preserve"> </w:t>
      </w:r>
    </w:p>
    <w:p w14:paraId="17B15F8E" w14:textId="5EB700B5" w:rsidR="005F3B9C" w:rsidRPr="00B52EA3" w:rsidRDefault="00CE32A4" w:rsidP="00B52EA3">
      <w:pPr>
        <w:pStyle w:val="PargrafodaLista"/>
        <w:tabs>
          <w:tab w:val="right" w:leader="dot" w:pos="9072"/>
        </w:tabs>
        <w:suppressAutoHyphens/>
        <w:spacing w:line="360" w:lineRule="auto"/>
        <w:ind w:left="0" w:firstLine="709"/>
        <w:jc w:val="both"/>
        <w:rPr>
          <w:b/>
          <w:lang w:eastAsia="en-US"/>
        </w:rPr>
      </w:pPr>
      <w:r w:rsidRPr="00B52EA3">
        <w:rPr>
          <w:b/>
          <w:lang w:eastAsia="en-US"/>
        </w:rPr>
        <w:t>b)</w:t>
      </w:r>
      <w:r w:rsidR="005F3B9C" w:rsidRPr="00B52EA3">
        <w:rPr>
          <w:b/>
          <w:lang w:eastAsia="en-US"/>
        </w:rPr>
        <w:t xml:space="preserve"> </w:t>
      </w:r>
      <w:r w:rsidR="00592FB9" w:rsidRPr="00B52EA3">
        <w:rPr>
          <w:b/>
          <w:lang w:eastAsia="en-US"/>
        </w:rPr>
        <w:t>P</w:t>
      </w:r>
      <w:r w:rsidR="009F701F" w:rsidRPr="00B52EA3">
        <w:rPr>
          <w:b/>
          <w:lang w:eastAsia="en-US"/>
        </w:rPr>
        <w:t>ap</w:t>
      </w:r>
      <w:r w:rsidR="00234D05" w:rsidRPr="00B52EA3">
        <w:rPr>
          <w:b/>
          <w:lang w:eastAsia="en-US"/>
        </w:rPr>
        <w:t>é</w:t>
      </w:r>
      <w:r w:rsidR="009F701F" w:rsidRPr="00B52EA3">
        <w:rPr>
          <w:b/>
          <w:lang w:eastAsia="en-US"/>
        </w:rPr>
        <w:t>is d</w:t>
      </w:r>
      <w:r w:rsidR="00592FB9" w:rsidRPr="00B52EA3">
        <w:rPr>
          <w:b/>
          <w:lang w:eastAsia="en-US"/>
        </w:rPr>
        <w:t>e</w:t>
      </w:r>
      <w:r w:rsidR="009F701F" w:rsidRPr="00B52EA3">
        <w:rPr>
          <w:b/>
          <w:lang w:eastAsia="en-US"/>
        </w:rPr>
        <w:t xml:space="preserve"> j</w:t>
      </w:r>
      <w:r w:rsidR="003054F9" w:rsidRPr="00B52EA3">
        <w:rPr>
          <w:b/>
          <w:lang w:eastAsia="en-US"/>
        </w:rPr>
        <w:t>u</w:t>
      </w:r>
      <w:r w:rsidR="009F701F" w:rsidRPr="00B52EA3">
        <w:rPr>
          <w:b/>
          <w:lang w:eastAsia="en-US"/>
        </w:rPr>
        <w:t>í</w:t>
      </w:r>
      <w:r w:rsidR="003054F9" w:rsidRPr="00B52EA3">
        <w:rPr>
          <w:b/>
          <w:lang w:eastAsia="en-US"/>
        </w:rPr>
        <w:t>z</w:t>
      </w:r>
      <w:r w:rsidR="009F701F" w:rsidRPr="00B52EA3">
        <w:rPr>
          <w:b/>
          <w:lang w:eastAsia="en-US"/>
        </w:rPr>
        <w:t>es,</w:t>
      </w:r>
      <w:r w:rsidR="003054F9" w:rsidRPr="00B52EA3">
        <w:rPr>
          <w:b/>
          <w:lang w:eastAsia="en-US"/>
        </w:rPr>
        <w:t xml:space="preserve"> </w:t>
      </w:r>
      <w:r w:rsidR="009F701F" w:rsidRPr="00B52EA3">
        <w:rPr>
          <w:b/>
          <w:lang w:eastAsia="en-US"/>
        </w:rPr>
        <w:t>m</w:t>
      </w:r>
      <w:r w:rsidR="003054F9" w:rsidRPr="00B52EA3">
        <w:rPr>
          <w:b/>
          <w:lang w:eastAsia="en-US"/>
        </w:rPr>
        <w:t>ediador</w:t>
      </w:r>
      <w:r w:rsidR="009F701F" w:rsidRPr="00B52EA3">
        <w:rPr>
          <w:b/>
          <w:lang w:eastAsia="en-US"/>
        </w:rPr>
        <w:t xml:space="preserve">es e </w:t>
      </w:r>
      <w:proofErr w:type="gramStart"/>
      <w:r w:rsidR="009F701F" w:rsidRPr="00B52EA3">
        <w:rPr>
          <w:b/>
          <w:lang w:eastAsia="en-US"/>
        </w:rPr>
        <w:t>advogado</w:t>
      </w:r>
      <w:r w:rsidR="00886507" w:rsidRPr="00B52EA3">
        <w:rPr>
          <w:b/>
          <w:lang w:eastAsia="en-US"/>
        </w:rPr>
        <w:t>s</w:t>
      </w:r>
      <w:proofErr w:type="gramEnd"/>
      <w:r w:rsidR="00A65BE2" w:rsidRPr="00B52EA3">
        <w:rPr>
          <w:b/>
          <w:lang w:eastAsia="en-US"/>
        </w:rPr>
        <w:t xml:space="preserve"> </w:t>
      </w:r>
    </w:p>
    <w:p w14:paraId="0AAB779F" w14:textId="67F88289" w:rsidR="005F3B9C" w:rsidRPr="00B52EA3" w:rsidRDefault="005F3B9C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  <w:b/>
          <w:color w:val="C00000"/>
        </w:rPr>
        <w:t xml:space="preserve"> </w:t>
      </w:r>
      <w:r w:rsidR="00193CC6" w:rsidRPr="00B52EA3">
        <w:rPr>
          <w:rFonts w:cs="Times New Roman"/>
        </w:rPr>
        <w:t>O</w:t>
      </w:r>
      <w:r w:rsidR="0014752D" w:rsidRPr="00B52EA3">
        <w:rPr>
          <w:rFonts w:cs="Times New Roman"/>
        </w:rPr>
        <w:t xml:space="preserve">bstáculos e perigos </w:t>
      </w:r>
      <w:r w:rsidR="00B20F7B" w:rsidRPr="00B52EA3">
        <w:rPr>
          <w:rFonts w:cs="Times New Roman"/>
        </w:rPr>
        <w:t>exigem ultrapassagens</w:t>
      </w:r>
      <w:r w:rsidR="00E34E85" w:rsidRPr="00B52EA3">
        <w:rPr>
          <w:rFonts w:cs="Times New Roman"/>
        </w:rPr>
        <w:t xml:space="preserve">, em especial </w:t>
      </w:r>
      <w:r w:rsidR="00AC3AB4" w:rsidRPr="00B52EA3">
        <w:rPr>
          <w:rFonts w:cs="Times New Roman"/>
        </w:rPr>
        <w:t>na</w:t>
      </w:r>
      <w:r w:rsidR="00B20F7B" w:rsidRPr="00B52EA3">
        <w:rPr>
          <w:rFonts w:cs="Times New Roman"/>
        </w:rPr>
        <w:t xml:space="preserve"> </w:t>
      </w:r>
      <w:proofErr w:type="gramStart"/>
      <w:r w:rsidR="009F25C4" w:rsidRPr="00B52EA3">
        <w:rPr>
          <w:rFonts w:cs="Times New Roman"/>
        </w:rPr>
        <w:t>implementação</w:t>
      </w:r>
      <w:proofErr w:type="gramEnd"/>
      <w:r w:rsidR="009F25C4" w:rsidRPr="00B52EA3">
        <w:rPr>
          <w:rFonts w:cs="Times New Roman"/>
        </w:rPr>
        <w:t xml:space="preserve"> da política nacional de est</w:t>
      </w:r>
      <w:r w:rsidR="00234D05" w:rsidRPr="00B52EA3">
        <w:rPr>
          <w:rFonts w:cs="Times New Roman"/>
        </w:rPr>
        <w:t>í</w:t>
      </w:r>
      <w:r w:rsidR="009F25C4" w:rsidRPr="00B52EA3">
        <w:rPr>
          <w:rFonts w:cs="Times New Roman"/>
        </w:rPr>
        <w:t>mulo à solução consensual dos conflitos</w:t>
      </w:r>
      <w:r w:rsidR="00193CC6" w:rsidRPr="00B52EA3">
        <w:rPr>
          <w:rFonts w:cs="Times New Roman"/>
        </w:rPr>
        <w:t xml:space="preserve"> de maneira efetiva e ampla</w:t>
      </w:r>
      <w:r w:rsidR="00B20F7B" w:rsidRPr="00B52EA3">
        <w:rPr>
          <w:rFonts w:cs="Times New Roman"/>
        </w:rPr>
        <w:t xml:space="preserve">. </w:t>
      </w:r>
      <w:r w:rsidR="009D08D4" w:rsidRPr="00B52EA3">
        <w:rPr>
          <w:rFonts w:cs="Times New Roman"/>
        </w:rPr>
        <w:t xml:space="preserve">Nesse contexto, </w:t>
      </w:r>
      <w:r w:rsidR="00193CC6" w:rsidRPr="00B52EA3">
        <w:rPr>
          <w:rFonts w:cs="Times New Roman"/>
        </w:rPr>
        <w:t xml:space="preserve">geram transtornos </w:t>
      </w:r>
      <w:r w:rsidR="009D08D4" w:rsidRPr="00B52EA3">
        <w:rPr>
          <w:rFonts w:cs="Times New Roman"/>
        </w:rPr>
        <w:t xml:space="preserve">os </w:t>
      </w:r>
      <w:r w:rsidR="009F25C4" w:rsidRPr="00B52EA3">
        <w:rPr>
          <w:rFonts w:cs="Times New Roman"/>
        </w:rPr>
        <w:t xml:space="preserve">excessos de controle por parte do </w:t>
      </w:r>
      <w:r w:rsidR="00234D05" w:rsidRPr="00B52EA3">
        <w:rPr>
          <w:rFonts w:cs="Times New Roman"/>
        </w:rPr>
        <w:t>J</w:t>
      </w:r>
      <w:r w:rsidR="009F25C4" w:rsidRPr="00B52EA3">
        <w:rPr>
          <w:rFonts w:cs="Times New Roman"/>
        </w:rPr>
        <w:t xml:space="preserve">udiciário </w:t>
      </w:r>
      <w:r w:rsidR="00434BDD" w:rsidRPr="00B52EA3">
        <w:rPr>
          <w:rFonts w:cs="Times New Roman"/>
        </w:rPr>
        <w:t xml:space="preserve">quando </w:t>
      </w:r>
      <w:r w:rsidR="009F25C4" w:rsidRPr="00B52EA3">
        <w:rPr>
          <w:rFonts w:cs="Times New Roman"/>
        </w:rPr>
        <w:t xml:space="preserve">se </w:t>
      </w:r>
      <w:r w:rsidR="009F25C4" w:rsidRPr="00B52EA3">
        <w:rPr>
          <w:rFonts w:cs="Times New Roman"/>
        </w:rPr>
        <w:lastRenderedPageBreak/>
        <w:t xml:space="preserve">beneficia de uma estrutura arcaica e seletiva. </w:t>
      </w:r>
      <w:r w:rsidR="00B01187" w:rsidRPr="00B52EA3">
        <w:rPr>
          <w:rFonts w:cs="Times New Roman"/>
        </w:rPr>
        <w:t xml:space="preserve">Há </w:t>
      </w:r>
      <w:r w:rsidR="00561D96" w:rsidRPr="00B52EA3">
        <w:rPr>
          <w:rFonts w:cs="Times New Roman"/>
        </w:rPr>
        <w:t xml:space="preserve">quem afirme </w:t>
      </w:r>
      <w:r w:rsidR="00B01187" w:rsidRPr="00B52EA3">
        <w:rPr>
          <w:rFonts w:cs="Times New Roman"/>
        </w:rPr>
        <w:t xml:space="preserve">que </w:t>
      </w:r>
      <w:r w:rsidR="009F25C4" w:rsidRPr="00B52EA3">
        <w:rPr>
          <w:rFonts w:cs="Times New Roman"/>
        </w:rPr>
        <w:t>juízes temem pela redução de poder, advogados receiam redução de mercado de trabalho e os mediados</w:t>
      </w:r>
      <w:r w:rsidR="00FB0408" w:rsidRPr="00B52EA3">
        <w:rPr>
          <w:rFonts w:cs="Times New Roman"/>
        </w:rPr>
        <w:t xml:space="preserve"> (</w:t>
      </w:r>
      <w:r w:rsidR="009F25C4" w:rsidRPr="00B52EA3">
        <w:rPr>
          <w:rFonts w:cs="Times New Roman"/>
        </w:rPr>
        <w:t>partes</w:t>
      </w:r>
      <w:r w:rsidR="00FB0408" w:rsidRPr="00B52EA3">
        <w:rPr>
          <w:rFonts w:cs="Times New Roman"/>
        </w:rPr>
        <w:t xml:space="preserve"> ou não de um processo judicial)</w:t>
      </w:r>
      <w:r w:rsidR="009F25C4" w:rsidRPr="00B52EA3">
        <w:rPr>
          <w:rFonts w:cs="Times New Roman"/>
        </w:rPr>
        <w:t xml:space="preserve"> não querem correr riscos num campo desconhecido</w:t>
      </w:r>
      <w:r w:rsidR="00234D05" w:rsidRPr="00B52EA3">
        <w:rPr>
          <w:rFonts w:cs="Times New Roman"/>
        </w:rPr>
        <w:t>,</w:t>
      </w:r>
      <w:r w:rsidR="009F25C4" w:rsidRPr="00B52EA3">
        <w:rPr>
          <w:rFonts w:cs="Times New Roman"/>
        </w:rPr>
        <w:t xml:space="preserve"> tampouco desejam aumento de custos.</w:t>
      </w:r>
      <w:r w:rsidR="00A65BE2" w:rsidRPr="00B52EA3">
        <w:rPr>
          <w:rFonts w:cs="Times New Roman"/>
        </w:rPr>
        <w:t xml:space="preserve"> </w:t>
      </w:r>
    </w:p>
    <w:p w14:paraId="6F18D41B" w14:textId="7A6C71ED" w:rsidR="00764CD6" w:rsidRPr="00B52EA3" w:rsidRDefault="00434BDD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>No tange aos receios dos juízes</w:t>
      </w:r>
      <w:r w:rsidR="00234D05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</w:t>
      </w:r>
      <w:r w:rsidR="00EC5E0D" w:rsidRPr="00B52EA3">
        <w:rPr>
          <w:rFonts w:cs="Times New Roman"/>
        </w:rPr>
        <w:t xml:space="preserve">pode-se </w:t>
      </w:r>
      <w:r w:rsidR="00FB0408" w:rsidRPr="00B52EA3">
        <w:rPr>
          <w:rFonts w:cs="Times New Roman"/>
        </w:rPr>
        <w:t>inferir pelo menos duas questões</w:t>
      </w:r>
      <w:r w:rsidR="00365951" w:rsidRPr="00B52EA3">
        <w:rPr>
          <w:rFonts w:cs="Times New Roman"/>
        </w:rPr>
        <w:t xml:space="preserve"> relacionadas</w:t>
      </w:r>
      <w:r w:rsidR="00A65BE2" w:rsidRPr="00B52EA3">
        <w:rPr>
          <w:rFonts w:cs="Times New Roman"/>
        </w:rPr>
        <w:t xml:space="preserve"> </w:t>
      </w:r>
      <w:r w:rsidR="00365951" w:rsidRPr="00B52EA3">
        <w:rPr>
          <w:rFonts w:cs="Times New Roman"/>
        </w:rPr>
        <w:t>às diferenças n</w:t>
      </w:r>
      <w:r w:rsidR="00B06383" w:rsidRPr="00B52EA3">
        <w:rPr>
          <w:rFonts w:cs="Times New Roman"/>
        </w:rPr>
        <w:t>o exercício de suas atividades</w:t>
      </w:r>
      <w:r w:rsidR="00234D05" w:rsidRPr="00B52EA3">
        <w:rPr>
          <w:rFonts w:cs="Times New Roman"/>
        </w:rPr>
        <w:t>:</w:t>
      </w:r>
      <w:r w:rsidR="00B06383" w:rsidRPr="00B52EA3">
        <w:rPr>
          <w:rFonts w:cs="Times New Roman"/>
        </w:rPr>
        <w:t xml:space="preserve"> </w:t>
      </w:r>
      <w:r w:rsidR="00365951" w:rsidRPr="00B52EA3">
        <w:rPr>
          <w:rFonts w:cs="Times New Roman"/>
        </w:rPr>
        <w:t xml:space="preserve">a atividade decorrente </w:t>
      </w:r>
      <w:r w:rsidR="00B01187" w:rsidRPr="00B52EA3">
        <w:rPr>
          <w:rFonts w:cs="Times New Roman"/>
        </w:rPr>
        <w:t>das</w:t>
      </w:r>
      <w:r w:rsidR="00365951" w:rsidRPr="00B52EA3">
        <w:rPr>
          <w:rFonts w:cs="Times New Roman"/>
        </w:rPr>
        <w:t xml:space="preserve"> formaç</w:t>
      </w:r>
      <w:r w:rsidR="00B01187" w:rsidRPr="00B52EA3">
        <w:rPr>
          <w:rFonts w:cs="Times New Roman"/>
        </w:rPr>
        <w:t>ões. O mediador</w:t>
      </w:r>
      <w:r w:rsidR="00561D96" w:rsidRPr="00B52EA3">
        <w:rPr>
          <w:rFonts w:cs="Times New Roman"/>
        </w:rPr>
        <w:t>,</w:t>
      </w:r>
      <w:r w:rsidR="00B01187" w:rsidRPr="00B52EA3">
        <w:rPr>
          <w:rFonts w:cs="Times New Roman"/>
        </w:rPr>
        <w:t xml:space="preserve"> </w:t>
      </w:r>
      <w:r w:rsidR="00323569" w:rsidRPr="00B52EA3">
        <w:rPr>
          <w:rFonts w:cs="Times New Roman"/>
        </w:rPr>
        <w:t>com avanço</w:t>
      </w:r>
      <w:r w:rsidR="00561D96" w:rsidRPr="00B52EA3">
        <w:rPr>
          <w:rFonts w:cs="Times New Roman"/>
        </w:rPr>
        <w:t xml:space="preserve"> ou não </w:t>
      </w:r>
      <w:r w:rsidR="00323569" w:rsidRPr="00B52EA3">
        <w:rPr>
          <w:rFonts w:cs="Times New Roman"/>
        </w:rPr>
        <w:t>da sessão ou audiência</w:t>
      </w:r>
      <w:r w:rsidR="00561D96" w:rsidRPr="00B52EA3">
        <w:rPr>
          <w:rFonts w:cs="Times New Roman"/>
        </w:rPr>
        <w:t>,</w:t>
      </w:r>
      <w:r w:rsidR="00323569" w:rsidRPr="00B52EA3">
        <w:rPr>
          <w:rFonts w:cs="Times New Roman"/>
        </w:rPr>
        <w:t xml:space="preserve"> objetiva ter um papel </w:t>
      </w:r>
      <w:r w:rsidR="00B01187" w:rsidRPr="00B52EA3">
        <w:rPr>
          <w:rFonts w:cs="Times New Roman"/>
          <w:i/>
        </w:rPr>
        <w:t>biodegradável</w:t>
      </w:r>
      <w:r w:rsidR="00B01187" w:rsidRPr="00465C0B">
        <w:rPr>
          <w:rStyle w:val="Refdenotaderodap"/>
          <w:rFonts w:cs="Times New Roman"/>
        </w:rPr>
        <w:footnoteReference w:id="19"/>
      </w:r>
      <w:r w:rsidR="00783030" w:rsidRPr="00465C0B">
        <w:rPr>
          <w:rFonts w:cs="Times New Roman"/>
        </w:rPr>
        <w:t>;</w:t>
      </w:r>
      <w:r w:rsidR="00783030" w:rsidRPr="00B52EA3">
        <w:rPr>
          <w:rFonts w:cs="Times New Roman"/>
          <w:i/>
        </w:rPr>
        <w:t xml:space="preserve"> </w:t>
      </w:r>
      <w:r w:rsidR="00783030" w:rsidRPr="00B52EA3">
        <w:rPr>
          <w:rFonts w:cs="Times New Roman"/>
        </w:rPr>
        <w:t>enquanto</w:t>
      </w:r>
      <w:r w:rsidR="00783030" w:rsidRPr="00B52EA3">
        <w:rPr>
          <w:rFonts w:cs="Times New Roman"/>
          <w:i/>
        </w:rPr>
        <w:t xml:space="preserve">, o </w:t>
      </w:r>
      <w:r w:rsidR="00323569" w:rsidRPr="00B52EA3">
        <w:rPr>
          <w:rFonts w:cs="Times New Roman"/>
        </w:rPr>
        <w:t>juiz</w:t>
      </w:r>
      <w:r w:rsidR="00783030" w:rsidRPr="00B52EA3">
        <w:rPr>
          <w:rFonts w:cs="Times New Roman"/>
        </w:rPr>
        <w:t>,</w:t>
      </w:r>
      <w:r w:rsidR="00323569" w:rsidRPr="00B52EA3">
        <w:rPr>
          <w:rFonts w:cs="Times New Roman"/>
        </w:rPr>
        <w:t xml:space="preserve"> em sentido oposto</w:t>
      </w:r>
      <w:r w:rsidR="00783030" w:rsidRPr="00B52EA3">
        <w:rPr>
          <w:rFonts w:cs="Times New Roman"/>
        </w:rPr>
        <w:t xml:space="preserve">, </w:t>
      </w:r>
      <w:r w:rsidR="00E61032" w:rsidRPr="00B52EA3">
        <w:rPr>
          <w:rFonts w:cs="Times New Roman"/>
        </w:rPr>
        <w:t xml:space="preserve">tem papel não só autopreservação como decisivo no conflito. Aqui </w:t>
      </w:r>
      <w:r w:rsidR="00F722E2" w:rsidRPr="00B52EA3">
        <w:rPr>
          <w:rFonts w:cs="Times New Roman"/>
        </w:rPr>
        <w:t xml:space="preserve">são indispensáveis </w:t>
      </w:r>
      <w:r w:rsidR="00AC3AB4" w:rsidRPr="00B52EA3">
        <w:rPr>
          <w:rFonts w:cs="Times New Roman"/>
        </w:rPr>
        <w:t>as</w:t>
      </w:r>
      <w:r w:rsidR="00F722E2" w:rsidRPr="00B52EA3">
        <w:rPr>
          <w:rFonts w:cs="Times New Roman"/>
        </w:rPr>
        <w:t xml:space="preserve"> </w:t>
      </w:r>
      <w:r w:rsidR="009D08D4" w:rsidRPr="00B52EA3">
        <w:rPr>
          <w:rFonts w:cs="Times New Roman"/>
        </w:rPr>
        <w:t>preciosas</w:t>
      </w:r>
      <w:r w:rsidR="00F722E2" w:rsidRPr="00B52EA3">
        <w:rPr>
          <w:rFonts w:cs="Times New Roman"/>
        </w:rPr>
        <w:t xml:space="preserve"> elucidações</w:t>
      </w:r>
      <w:r w:rsidR="00E61032" w:rsidRPr="00B52EA3">
        <w:rPr>
          <w:rFonts w:cs="Times New Roman"/>
        </w:rPr>
        <w:t xml:space="preserve"> do Juan Carlos </w:t>
      </w:r>
      <w:proofErr w:type="spellStart"/>
      <w:r w:rsidR="00E61032" w:rsidRPr="00B52EA3">
        <w:rPr>
          <w:rFonts w:cs="Times New Roman"/>
        </w:rPr>
        <w:t>Vezulla</w:t>
      </w:r>
      <w:proofErr w:type="spellEnd"/>
      <w:r w:rsidR="009D08D4" w:rsidRPr="00B52EA3">
        <w:rPr>
          <w:rFonts w:cs="Times New Roman"/>
        </w:rPr>
        <w:t>:</w:t>
      </w:r>
      <w:r w:rsidR="00E61032" w:rsidRPr="00B52EA3">
        <w:rPr>
          <w:rFonts w:cs="Times New Roman"/>
        </w:rPr>
        <w:t xml:space="preserve"> </w:t>
      </w:r>
    </w:p>
    <w:p w14:paraId="25ACC8C2" w14:textId="77777777" w:rsidR="00234D05" w:rsidRPr="00D96F0E" w:rsidRDefault="00234D05" w:rsidP="00434BDD">
      <w:pPr>
        <w:suppressAutoHyphens/>
        <w:spacing w:after="120" w:line="360" w:lineRule="auto"/>
        <w:ind w:firstLine="567"/>
        <w:jc w:val="both"/>
        <w:rPr>
          <w:rFonts w:cs="Times New Roman"/>
        </w:rPr>
      </w:pPr>
    </w:p>
    <w:p w14:paraId="204CB6F6" w14:textId="7F72AFBE" w:rsidR="00764CD6" w:rsidRPr="00D96F0E" w:rsidRDefault="00C62B39" w:rsidP="00465C0B">
      <w:pPr>
        <w:suppressAutoHyphens/>
        <w:ind w:left="226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“</w:t>
      </w:r>
      <w:r w:rsidR="00764CD6" w:rsidRPr="00D96F0E">
        <w:rPr>
          <w:rFonts w:cs="Times New Roman"/>
          <w:sz w:val="20"/>
          <w:szCs w:val="20"/>
        </w:rPr>
        <w:t xml:space="preserve">Temos que diferenciar a atuação dos </w:t>
      </w:r>
      <w:proofErr w:type="spellStart"/>
      <w:r w:rsidR="00764CD6" w:rsidRPr="00D96F0E">
        <w:rPr>
          <w:rFonts w:cs="Times New Roman"/>
          <w:sz w:val="20"/>
          <w:szCs w:val="20"/>
        </w:rPr>
        <w:t>proﬁssionais</w:t>
      </w:r>
      <w:proofErr w:type="spellEnd"/>
      <w:r w:rsidR="00764CD6" w:rsidRPr="00D96F0E">
        <w:rPr>
          <w:rFonts w:cs="Times New Roman"/>
          <w:sz w:val="20"/>
          <w:szCs w:val="20"/>
        </w:rPr>
        <w:t xml:space="preserve"> liberais (entre os quais se encontram os conciliadores e em certa medida os mediadores </w:t>
      </w:r>
      <w:proofErr w:type="spellStart"/>
      <w:r w:rsidR="00764CD6" w:rsidRPr="00D96F0E">
        <w:rPr>
          <w:rFonts w:cs="Times New Roman"/>
          <w:sz w:val="20"/>
          <w:szCs w:val="20"/>
        </w:rPr>
        <w:t>acordistas</w:t>
      </w:r>
      <w:proofErr w:type="spellEnd"/>
      <w:r w:rsidR="00764CD6" w:rsidRPr="00D96F0E">
        <w:rPr>
          <w:rFonts w:cs="Times New Roman"/>
          <w:sz w:val="20"/>
          <w:szCs w:val="20"/>
        </w:rPr>
        <w:t xml:space="preserve">), dos mediadores responsáveis, pois os outros </w:t>
      </w:r>
      <w:proofErr w:type="spellStart"/>
      <w:r w:rsidR="00764CD6" w:rsidRPr="00D96F0E">
        <w:rPr>
          <w:rFonts w:cs="Times New Roman"/>
          <w:sz w:val="20"/>
          <w:szCs w:val="20"/>
        </w:rPr>
        <w:t>proﬁssionais</w:t>
      </w:r>
      <w:proofErr w:type="spellEnd"/>
      <w:r w:rsidR="00764CD6" w:rsidRPr="00D96F0E">
        <w:rPr>
          <w:rFonts w:cs="Times New Roman"/>
          <w:sz w:val="20"/>
          <w:szCs w:val="20"/>
        </w:rPr>
        <w:t xml:space="preserve"> t</w:t>
      </w:r>
      <w:r w:rsidR="00305DF9">
        <w:rPr>
          <w:rFonts w:cs="Times New Roman"/>
          <w:sz w:val="20"/>
          <w:szCs w:val="20"/>
        </w:rPr>
        <w:t>ê</w:t>
      </w:r>
      <w:r w:rsidR="00764CD6" w:rsidRPr="00D96F0E">
        <w:rPr>
          <w:rFonts w:cs="Times New Roman"/>
          <w:sz w:val="20"/>
          <w:szCs w:val="20"/>
        </w:rPr>
        <w:t xml:space="preserve">m o conhecimento e o aplicam sobre o paciente ou cliente de quem recebem as informações para que o </w:t>
      </w:r>
      <w:proofErr w:type="spellStart"/>
      <w:r w:rsidR="00764CD6" w:rsidRPr="00D96F0E">
        <w:rPr>
          <w:rFonts w:cs="Times New Roman"/>
          <w:sz w:val="20"/>
          <w:szCs w:val="20"/>
        </w:rPr>
        <w:t>proﬁssional</w:t>
      </w:r>
      <w:proofErr w:type="spellEnd"/>
      <w:r w:rsidR="00764CD6" w:rsidRPr="00D96F0E">
        <w:rPr>
          <w:rFonts w:cs="Times New Roman"/>
          <w:sz w:val="20"/>
          <w:szCs w:val="20"/>
        </w:rPr>
        <w:t xml:space="preserve"> elabore um diagn</w:t>
      </w:r>
      <w:r w:rsidR="00305DF9">
        <w:rPr>
          <w:rFonts w:cs="Times New Roman"/>
          <w:sz w:val="20"/>
          <w:szCs w:val="20"/>
        </w:rPr>
        <w:t>ó</w:t>
      </w:r>
      <w:r w:rsidR="00764CD6" w:rsidRPr="00D96F0E">
        <w:rPr>
          <w:rFonts w:cs="Times New Roman"/>
          <w:sz w:val="20"/>
          <w:szCs w:val="20"/>
        </w:rPr>
        <w:t>stico e o tratamento correspondente, a solução. Essa situação gera a dependência regulatória.</w:t>
      </w:r>
      <w:r w:rsidR="00305DF9">
        <w:rPr>
          <w:rFonts w:cs="Times New Roman"/>
          <w:sz w:val="20"/>
          <w:szCs w:val="20"/>
        </w:rPr>
        <w:t xml:space="preserve"> </w:t>
      </w:r>
      <w:r w:rsidR="00764CD6" w:rsidRPr="00D96F0E">
        <w:rPr>
          <w:rFonts w:cs="Times New Roman"/>
          <w:sz w:val="20"/>
          <w:szCs w:val="20"/>
        </w:rPr>
        <w:t>Não posso sem um médico, não posso sem um advogado, não posso sem. Enquanto que o mediador responsável parte de seu não saber e recebe as informações para que os mediados se autodiagnostiquem e assim possam solucionar seus problemas por conta própria.</w:t>
      </w:r>
      <w:r w:rsidR="00305DF9">
        <w:rPr>
          <w:rFonts w:cs="Times New Roman"/>
          <w:sz w:val="20"/>
          <w:szCs w:val="20"/>
        </w:rPr>
        <w:t xml:space="preserve"> </w:t>
      </w:r>
      <w:r w:rsidR="00764CD6" w:rsidRPr="00D96F0E">
        <w:rPr>
          <w:rFonts w:cs="Times New Roman"/>
          <w:sz w:val="20"/>
          <w:szCs w:val="20"/>
        </w:rPr>
        <w:t>O mediador não d</w:t>
      </w:r>
      <w:r w:rsidR="00305DF9">
        <w:rPr>
          <w:rFonts w:cs="Times New Roman"/>
          <w:sz w:val="20"/>
          <w:szCs w:val="20"/>
        </w:rPr>
        <w:t>á</w:t>
      </w:r>
      <w:r w:rsidR="00764CD6" w:rsidRPr="00D96F0E">
        <w:rPr>
          <w:rFonts w:cs="Times New Roman"/>
          <w:sz w:val="20"/>
          <w:szCs w:val="20"/>
        </w:rPr>
        <w:t xml:space="preserve"> nenhuma orientação e nem solução do problema</w:t>
      </w:r>
      <w:r w:rsidR="00305DF9">
        <w:rPr>
          <w:rFonts w:cs="Times New Roman"/>
          <w:sz w:val="20"/>
          <w:szCs w:val="20"/>
        </w:rPr>
        <w:t>,</w:t>
      </w:r>
      <w:r w:rsidR="00764CD6" w:rsidRPr="00D96F0E">
        <w:rPr>
          <w:rFonts w:cs="Times New Roman"/>
          <w:sz w:val="20"/>
          <w:szCs w:val="20"/>
        </w:rPr>
        <w:t xml:space="preserve"> pois parte da humildade de reconhecer que são os mediados os que sabem das suas vidas.</w:t>
      </w:r>
      <w:proofErr w:type="gramStart"/>
      <w:r>
        <w:rPr>
          <w:rFonts w:cs="Times New Roman"/>
          <w:sz w:val="20"/>
          <w:szCs w:val="20"/>
        </w:rPr>
        <w:t>”</w:t>
      </w:r>
      <w:proofErr w:type="gramEnd"/>
      <w:r>
        <w:rPr>
          <w:rStyle w:val="Refdenotaderodap"/>
          <w:rFonts w:cs="Times New Roman"/>
          <w:sz w:val="20"/>
          <w:szCs w:val="20"/>
        </w:rPr>
        <w:footnoteReference w:id="20"/>
      </w:r>
    </w:p>
    <w:p w14:paraId="27FCE512" w14:textId="77777777" w:rsidR="00305DF9" w:rsidRDefault="00305DF9" w:rsidP="00434BDD">
      <w:pPr>
        <w:suppressAutoHyphens/>
        <w:spacing w:after="120" w:line="360" w:lineRule="auto"/>
        <w:ind w:firstLine="567"/>
        <w:jc w:val="both"/>
        <w:rPr>
          <w:rFonts w:cs="Times New Roman"/>
        </w:rPr>
      </w:pPr>
    </w:p>
    <w:p w14:paraId="3A13B1D7" w14:textId="1904C93F" w:rsidR="006A63DE" w:rsidRPr="00B52EA3" w:rsidRDefault="009844AB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>P</w:t>
      </w:r>
      <w:r w:rsidR="00631D5A" w:rsidRPr="00B52EA3">
        <w:rPr>
          <w:rFonts w:cs="Times New Roman"/>
        </w:rPr>
        <w:t xml:space="preserve">ortanto, </w:t>
      </w:r>
      <w:r w:rsidRPr="00B52EA3">
        <w:rPr>
          <w:rFonts w:cs="Times New Roman"/>
        </w:rPr>
        <w:t>as atividades do juiz e do mediador não só são diferentes como opostas. O juiz</w:t>
      </w:r>
      <w:r w:rsidR="00305DF9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conforme o processo avança</w:t>
      </w:r>
      <w:r w:rsidR="00305DF9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torna-se indispensável, ao contrário do mediador</w:t>
      </w:r>
      <w:r w:rsidR="00305DF9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que sucesso equivale ao afastamento diante do exercício pleno da autonomia </w:t>
      </w:r>
      <w:r w:rsidR="00DE4AA6" w:rsidRPr="00B52EA3">
        <w:rPr>
          <w:rFonts w:cs="Times New Roman"/>
        </w:rPr>
        <w:t xml:space="preserve">dos </w:t>
      </w:r>
      <w:r w:rsidRPr="00B52EA3">
        <w:rPr>
          <w:rFonts w:cs="Times New Roman"/>
        </w:rPr>
        <w:t>mediados</w:t>
      </w:r>
      <w:r w:rsidR="00DE4AA6" w:rsidRPr="00B52EA3">
        <w:rPr>
          <w:rFonts w:cs="Times New Roman"/>
        </w:rPr>
        <w:t xml:space="preserve"> em razão de ter poder de decisão limitado ou não autoritário</w:t>
      </w:r>
      <w:r w:rsidRPr="00B52EA3">
        <w:rPr>
          <w:rFonts w:cs="Times New Roman"/>
        </w:rPr>
        <w:t xml:space="preserve">. </w:t>
      </w:r>
    </w:p>
    <w:p w14:paraId="209A60F8" w14:textId="36C3166F" w:rsidR="0056160A" w:rsidRPr="00B52EA3" w:rsidRDefault="009844AB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No entanto, </w:t>
      </w:r>
      <w:r w:rsidR="00561D96" w:rsidRPr="00B52EA3">
        <w:rPr>
          <w:rFonts w:cs="Times New Roman"/>
        </w:rPr>
        <w:t xml:space="preserve">por essa e outras razões, </w:t>
      </w:r>
      <w:proofErr w:type="spellStart"/>
      <w:r w:rsidR="00561D96" w:rsidRPr="00B52EA3">
        <w:rPr>
          <w:rFonts w:cs="Times New Roman"/>
        </w:rPr>
        <w:t>Vezzulla</w:t>
      </w:r>
      <w:proofErr w:type="spellEnd"/>
      <w:r w:rsidR="00561D96" w:rsidRPr="00B52EA3">
        <w:rPr>
          <w:rStyle w:val="Refdenotaderodap"/>
          <w:rFonts w:cs="Times New Roman"/>
        </w:rPr>
        <w:footnoteReference w:id="21"/>
      </w:r>
      <w:r w:rsidR="00561D96" w:rsidRPr="00B52EA3">
        <w:rPr>
          <w:rFonts w:cs="Times New Roman"/>
        </w:rPr>
        <w:t xml:space="preserve"> adverte que a </w:t>
      </w:r>
      <w:r w:rsidR="00631D5A" w:rsidRPr="00B52EA3">
        <w:rPr>
          <w:rFonts w:cs="Times New Roman"/>
        </w:rPr>
        <w:t>formação do mediador</w:t>
      </w:r>
      <w:r w:rsidR="00561D96" w:rsidRPr="00B52EA3">
        <w:rPr>
          <w:rFonts w:cs="Times New Roman"/>
        </w:rPr>
        <w:t>,</w:t>
      </w:r>
      <w:r w:rsidR="00631D5A" w:rsidRPr="00B52EA3">
        <w:rPr>
          <w:rFonts w:cs="Times New Roman"/>
        </w:rPr>
        <w:t xml:space="preserve"> no Brasil</w:t>
      </w:r>
      <w:r w:rsidR="00561D96" w:rsidRPr="00B52EA3">
        <w:rPr>
          <w:rFonts w:cs="Times New Roman"/>
        </w:rPr>
        <w:t>,</w:t>
      </w:r>
      <w:r w:rsidR="00A65BE2" w:rsidRPr="00B52EA3">
        <w:rPr>
          <w:rFonts w:cs="Times New Roman"/>
        </w:rPr>
        <w:t xml:space="preserve"> </w:t>
      </w:r>
      <w:r w:rsidR="00631D5A" w:rsidRPr="00B52EA3">
        <w:rPr>
          <w:rFonts w:cs="Times New Roman"/>
        </w:rPr>
        <w:t>deve</w:t>
      </w:r>
      <w:r w:rsidR="00561D96" w:rsidRPr="00B52EA3">
        <w:rPr>
          <w:rFonts w:cs="Times New Roman"/>
        </w:rPr>
        <w:t xml:space="preserve"> ser cautelosa e deve ter </w:t>
      </w:r>
      <w:r w:rsidR="00967AF0" w:rsidRPr="00B52EA3">
        <w:rPr>
          <w:rFonts w:cs="Times New Roman"/>
        </w:rPr>
        <w:t>ampliad</w:t>
      </w:r>
      <w:r w:rsidR="00305DF9" w:rsidRPr="00B52EA3">
        <w:rPr>
          <w:rFonts w:cs="Times New Roman"/>
        </w:rPr>
        <w:t>o</w:t>
      </w:r>
      <w:r w:rsidR="00967AF0" w:rsidRPr="00B52EA3">
        <w:rPr>
          <w:rFonts w:cs="Times New Roman"/>
        </w:rPr>
        <w:t xml:space="preserve"> </w:t>
      </w:r>
      <w:r w:rsidR="009F701F" w:rsidRPr="00B52EA3">
        <w:rPr>
          <w:rFonts w:cs="Times New Roman"/>
        </w:rPr>
        <w:t xml:space="preserve">o número horas </w:t>
      </w:r>
      <w:r w:rsidR="00561D96" w:rsidRPr="00B52EA3">
        <w:rPr>
          <w:rFonts w:cs="Times New Roman"/>
        </w:rPr>
        <w:t>de estágio</w:t>
      </w:r>
      <w:r w:rsidR="00305DF9" w:rsidRPr="00B52EA3">
        <w:rPr>
          <w:rFonts w:cs="Times New Roman"/>
        </w:rPr>
        <w:t>, p</w:t>
      </w:r>
      <w:r w:rsidR="00884227" w:rsidRPr="00B52EA3">
        <w:rPr>
          <w:rFonts w:cs="Times New Roman"/>
        </w:rPr>
        <w:t xml:space="preserve">ois a </w:t>
      </w:r>
      <w:r w:rsidR="00F45AE3" w:rsidRPr="00B52EA3">
        <w:rPr>
          <w:rFonts w:cs="Times New Roman"/>
        </w:rPr>
        <w:t xml:space="preserve">atividade do </w:t>
      </w:r>
      <w:r w:rsidR="00967AF0" w:rsidRPr="00B52EA3">
        <w:rPr>
          <w:rFonts w:cs="Times New Roman"/>
        </w:rPr>
        <w:t>mediador</w:t>
      </w:r>
      <w:r w:rsidR="0056160A" w:rsidRPr="00B52EA3">
        <w:rPr>
          <w:rFonts w:cs="Times New Roman"/>
        </w:rPr>
        <w:t xml:space="preserve"> </w:t>
      </w:r>
      <w:r w:rsidR="00B20F7B" w:rsidRPr="00B52EA3">
        <w:rPr>
          <w:rFonts w:cs="Times New Roman"/>
        </w:rPr>
        <w:t>requer</w:t>
      </w:r>
      <w:r w:rsidR="0056160A" w:rsidRPr="00B52EA3">
        <w:rPr>
          <w:rFonts w:cs="Times New Roman"/>
        </w:rPr>
        <w:t xml:space="preserve">, além do conhecimento teórico, o desenvolvimento de habilidades que </w:t>
      </w:r>
      <w:r w:rsidR="00305DF9" w:rsidRPr="00B52EA3">
        <w:rPr>
          <w:rFonts w:cs="Times New Roman"/>
        </w:rPr>
        <w:t xml:space="preserve">exigem </w:t>
      </w:r>
      <w:r w:rsidR="0056160A" w:rsidRPr="00B52EA3">
        <w:rPr>
          <w:rFonts w:cs="Times New Roman"/>
        </w:rPr>
        <w:t xml:space="preserve">tempo </w:t>
      </w:r>
      <w:r w:rsidR="001B1752" w:rsidRPr="00B52EA3">
        <w:rPr>
          <w:rFonts w:cs="Times New Roman"/>
        </w:rPr>
        <w:t>de amadurecimento.</w:t>
      </w:r>
      <w:r w:rsidR="00A65BE2" w:rsidRPr="00B52EA3">
        <w:rPr>
          <w:rFonts w:cs="Times New Roman"/>
        </w:rPr>
        <w:t xml:space="preserve"> </w:t>
      </w:r>
    </w:p>
    <w:p w14:paraId="5D86D818" w14:textId="75408014" w:rsidR="009F701F" w:rsidRPr="00B52EA3" w:rsidRDefault="009F701F" w:rsidP="00B52EA3">
      <w:pPr>
        <w:suppressAutoHyphens/>
        <w:spacing w:line="360" w:lineRule="auto"/>
        <w:ind w:firstLine="709"/>
        <w:jc w:val="both"/>
        <w:rPr>
          <w:rFonts w:cs="Times New Roman"/>
          <w:color w:val="1A1A1A"/>
        </w:rPr>
      </w:pPr>
      <w:r w:rsidRPr="00B52EA3">
        <w:rPr>
          <w:rFonts w:cs="Times New Roman"/>
        </w:rPr>
        <w:t xml:space="preserve">A </w:t>
      </w:r>
      <w:r w:rsidRPr="00B52EA3">
        <w:rPr>
          <w:rFonts w:cs="Times New Roman"/>
          <w:bCs w:val="0"/>
          <w:color w:val="1A1A1A"/>
        </w:rPr>
        <w:t xml:space="preserve">importância do papel do advogado é </w:t>
      </w:r>
      <w:r w:rsidR="00561D96" w:rsidRPr="00B52EA3">
        <w:rPr>
          <w:rFonts w:cs="Times New Roman"/>
          <w:bCs w:val="0"/>
          <w:color w:val="1A1A1A"/>
        </w:rPr>
        <w:t>muito bem</w:t>
      </w:r>
      <w:r w:rsidR="00305DF9" w:rsidRPr="00B52EA3">
        <w:rPr>
          <w:rFonts w:cs="Times New Roman"/>
          <w:bCs w:val="0"/>
          <w:color w:val="1A1A1A"/>
        </w:rPr>
        <w:t>-</w:t>
      </w:r>
      <w:r w:rsidR="00561D96" w:rsidRPr="00B52EA3">
        <w:rPr>
          <w:rFonts w:cs="Times New Roman"/>
          <w:bCs w:val="0"/>
          <w:color w:val="1A1A1A"/>
        </w:rPr>
        <w:t>vinda</w:t>
      </w:r>
      <w:r w:rsidR="00886507" w:rsidRPr="00B52EA3">
        <w:rPr>
          <w:rFonts w:cs="Times New Roman"/>
          <w:bCs w:val="0"/>
          <w:color w:val="1A1A1A"/>
        </w:rPr>
        <w:t>, mesmo que os mediados tenha</w:t>
      </w:r>
      <w:r w:rsidR="006D7EA7" w:rsidRPr="00B52EA3">
        <w:rPr>
          <w:rFonts w:cs="Times New Roman"/>
          <w:bCs w:val="0"/>
          <w:color w:val="1A1A1A"/>
        </w:rPr>
        <w:t>m</w:t>
      </w:r>
      <w:r w:rsidR="00886507" w:rsidRPr="00B52EA3">
        <w:rPr>
          <w:rFonts w:cs="Times New Roman"/>
          <w:bCs w:val="0"/>
          <w:color w:val="1A1A1A"/>
        </w:rPr>
        <w:t xml:space="preserve"> o poder de decidir autonomamente</w:t>
      </w:r>
      <w:r w:rsidR="0071290A" w:rsidRPr="00B52EA3">
        <w:rPr>
          <w:rFonts w:cs="Times New Roman"/>
          <w:bCs w:val="0"/>
          <w:color w:val="1A1A1A"/>
        </w:rPr>
        <w:t xml:space="preserve">, </w:t>
      </w:r>
      <w:r w:rsidR="00886507" w:rsidRPr="00B52EA3">
        <w:rPr>
          <w:rFonts w:cs="Times New Roman"/>
          <w:bCs w:val="0"/>
          <w:color w:val="1A1A1A"/>
        </w:rPr>
        <w:t xml:space="preserve">deve </w:t>
      </w:r>
      <w:proofErr w:type="gramStart"/>
      <w:r w:rsidR="00886507" w:rsidRPr="00B52EA3">
        <w:rPr>
          <w:rFonts w:cs="Times New Roman"/>
          <w:bCs w:val="0"/>
          <w:color w:val="1A1A1A"/>
        </w:rPr>
        <w:t>informar,</w:t>
      </w:r>
      <w:proofErr w:type="gramEnd"/>
      <w:r w:rsidR="00886507" w:rsidRPr="00B52EA3">
        <w:rPr>
          <w:rFonts w:cs="Times New Roman"/>
          <w:bCs w:val="0"/>
          <w:color w:val="1A1A1A"/>
        </w:rPr>
        <w:t xml:space="preserve"> aconselhar e a</w:t>
      </w:r>
      <w:r w:rsidRPr="00B52EA3">
        <w:rPr>
          <w:rFonts w:cs="Times New Roman"/>
          <w:bCs w:val="0"/>
          <w:color w:val="1A1A1A"/>
        </w:rPr>
        <w:t>ssessora</w:t>
      </w:r>
      <w:r w:rsidR="00886507" w:rsidRPr="00B52EA3">
        <w:rPr>
          <w:rFonts w:cs="Times New Roman"/>
          <w:bCs w:val="0"/>
          <w:color w:val="1A1A1A"/>
        </w:rPr>
        <w:t xml:space="preserve">r o cliente sobre a </w:t>
      </w:r>
      <w:r w:rsidRPr="00B52EA3">
        <w:rPr>
          <w:rFonts w:cs="Times New Roman"/>
          <w:bCs w:val="0"/>
          <w:color w:val="1A1A1A"/>
        </w:rPr>
        <w:t xml:space="preserve">escolha da forma de resolução conflito aplicável ao caso concreto. </w:t>
      </w:r>
      <w:r w:rsidR="00561D96" w:rsidRPr="00B52EA3">
        <w:rPr>
          <w:rFonts w:cs="Times New Roman"/>
          <w:bCs w:val="0"/>
          <w:color w:val="1A1A1A"/>
        </w:rPr>
        <w:t>Porém, é necessário que o advogado tenha uma</w:t>
      </w:r>
      <w:r w:rsidR="00C90055" w:rsidRPr="00B52EA3">
        <w:rPr>
          <w:rFonts w:cs="Times New Roman"/>
          <w:bCs w:val="0"/>
          <w:color w:val="1A1A1A"/>
        </w:rPr>
        <w:t xml:space="preserve"> </w:t>
      </w:r>
      <w:r w:rsidR="0071290A" w:rsidRPr="00B52EA3">
        <w:rPr>
          <w:rFonts w:cs="Times New Roman"/>
          <w:bCs w:val="0"/>
          <w:color w:val="1A1A1A"/>
        </w:rPr>
        <w:t xml:space="preserve">postura </w:t>
      </w:r>
      <w:r w:rsidR="00C90055" w:rsidRPr="00B52EA3">
        <w:rPr>
          <w:rFonts w:cs="Times New Roman"/>
          <w:bCs w:val="0"/>
          <w:color w:val="1A1A1A"/>
        </w:rPr>
        <w:t xml:space="preserve">não </w:t>
      </w:r>
      <w:r w:rsidR="0071290A" w:rsidRPr="00B52EA3">
        <w:rPr>
          <w:rFonts w:cs="Times New Roman"/>
          <w:bCs w:val="0"/>
          <w:color w:val="1A1A1A"/>
        </w:rPr>
        <w:t xml:space="preserve">combativa ou </w:t>
      </w:r>
      <w:proofErr w:type="spellStart"/>
      <w:r w:rsidR="0071290A" w:rsidRPr="00B52EA3">
        <w:rPr>
          <w:rFonts w:cs="Times New Roman"/>
          <w:bCs w:val="0"/>
          <w:color w:val="1A1A1A"/>
        </w:rPr>
        <w:t>adversarial</w:t>
      </w:r>
      <w:proofErr w:type="spellEnd"/>
      <w:r w:rsidR="0071290A" w:rsidRPr="00B52EA3">
        <w:rPr>
          <w:rFonts w:cs="Times New Roman"/>
          <w:bCs w:val="0"/>
          <w:color w:val="1A1A1A"/>
        </w:rPr>
        <w:t xml:space="preserve"> e </w:t>
      </w:r>
      <w:r w:rsidR="001A4593" w:rsidRPr="00B52EA3">
        <w:rPr>
          <w:rFonts w:cs="Times New Roman"/>
          <w:bCs w:val="0"/>
          <w:color w:val="1A1A1A"/>
        </w:rPr>
        <w:t xml:space="preserve">sim </w:t>
      </w:r>
      <w:r w:rsidR="0071290A" w:rsidRPr="00B52EA3">
        <w:rPr>
          <w:rFonts w:cs="Times New Roman"/>
          <w:bCs w:val="0"/>
          <w:color w:val="1A1A1A"/>
        </w:rPr>
        <w:t>colaborativa</w:t>
      </w:r>
      <w:r w:rsidR="00C90055" w:rsidRPr="00B52EA3">
        <w:rPr>
          <w:rFonts w:cs="Times New Roman"/>
          <w:bCs w:val="0"/>
          <w:color w:val="1A1A1A"/>
        </w:rPr>
        <w:t xml:space="preserve">, e neste contexto ter a certeza da importância da </w:t>
      </w:r>
      <w:r w:rsidR="0071290A" w:rsidRPr="00B52EA3">
        <w:rPr>
          <w:rFonts w:cs="Times New Roman"/>
          <w:color w:val="1A1A1A"/>
        </w:rPr>
        <w:t>colaboração</w:t>
      </w:r>
      <w:r w:rsidR="00C90055" w:rsidRPr="00B52EA3">
        <w:rPr>
          <w:rFonts w:cs="Times New Roman"/>
          <w:color w:val="1A1A1A"/>
        </w:rPr>
        <w:t>.</w:t>
      </w:r>
      <w:r w:rsidR="00A65BE2" w:rsidRPr="00B52EA3">
        <w:rPr>
          <w:rFonts w:cs="Times New Roman"/>
          <w:color w:val="1A1A1A"/>
        </w:rPr>
        <w:t xml:space="preserve"> </w:t>
      </w:r>
    </w:p>
    <w:p w14:paraId="191CEDEF" w14:textId="77777777" w:rsidR="00D82A8B" w:rsidRPr="00B52EA3" w:rsidRDefault="00C90055" w:rsidP="00B52EA3">
      <w:pPr>
        <w:suppressAutoHyphens/>
        <w:spacing w:line="360" w:lineRule="auto"/>
        <w:ind w:firstLine="709"/>
        <w:jc w:val="both"/>
        <w:rPr>
          <w:rFonts w:cs="Times New Roman"/>
          <w:color w:val="1A1A1A"/>
        </w:rPr>
      </w:pPr>
      <w:r w:rsidRPr="00B52EA3">
        <w:rPr>
          <w:rFonts w:cs="Times New Roman"/>
          <w:color w:val="1A1A1A"/>
        </w:rPr>
        <w:lastRenderedPageBreak/>
        <w:t xml:space="preserve">O advogado </w:t>
      </w:r>
      <w:r w:rsidR="009C5CFA" w:rsidRPr="00B52EA3">
        <w:rPr>
          <w:rFonts w:cs="Times New Roman"/>
          <w:color w:val="1A1A1A"/>
        </w:rPr>
        <w:t>tem a missão perante o seu cliente de</w:t>
      </w:r>
      <w:r w:rsidRPr="00B52EA3">
        <w:rPr>
          <w:rFonts w:cs="Times New Roman"/>
          <w:color w:val="1A1A1A"/>
        </w:rPr>
        <w:t xml:space="preserve"> explica</w:t>
      </w:r>
      <w:r w:rsidR="009C5CFA" w:rsidRPr="00B52EA3">
        <w:rPr>
          <w:rFonts w:cs="Times New Roman"/>
          <w:color w:val="1A1A1A"/>
        </w:rPr>
        <w:t>r</w:t>
      </w:r>
      <w:r w:rsidRPr="00B52EA3">
        <w:rPr>
          <w:rFonts w:cs="Times New Roman"/>
          <w:color w:val="1A1A1A"/>
        </w:rPr>
        <w:t xml:space="preserve"> os objetivos da mediação, auxilia</w:t>
      </w:r>
      <w:r w:rsidR="009C5CFA" w:rsidRPr="00B52EA3">
        <w:rPr>
          <w:rFonts w:cs="Times New Roman"/>
          <w:color w:val="1A1A1A"/>
        </w:rPr>
        <w:t>r</w:t>
      </w:r>
      <w:r w:rsidRPr="00B52EA3">
        <w:rPr>
          <w:rFonts w:cs="Times New Roman"/>
          <w:color w:val="1A1A1A"/>
        </w:rPr>
        <w:t xml:space="preserve"> na inserção de cláusulas de mediação em contratos, ajuda</w:t>
      </w:r>
      <w:r w:rsidR="009C5CFA" w:rsidRPr="00B52EA3">
        <w:rPr>
          <w:rFonts w:cs="Times New Roman"/>
          <w:color w:val="1A1A1A"/>
        </w:rPr>
        <w:t>r</w:t>
      </w:r>
      <w:r w:rsidRPr="00B52EA3">
        <w:rPr>
          <w:rFonts w:cs="Times New Roman"/>
          <w:color w:val="1A1A1A"/>
        </w:rPr>
        <w:t xml:space="preserve"> na escolha do mediador ou da câmara de mediação para gestão do procedimento, bem como auxiliar na formulação de propostas mais satisfatórias e juridicamente possíveis. </w:t>
      </w:r>
    </w:p>
    <w:p w14:paraId="05E09BCE" w14:textId="4D69416C" w:rsidR="005564FB" w:rsidRPr="00B52EA3" w:rsidRDefault="00167C16" w:rsidP="00B52EA3">
      <w:pPr>
        <w:suppressAutoHyphens/>
        <w:spacing w:line="360" w:lineRule="auto"/>
        <w:ind w:firstLine="709"/>
        <w:jc w:val="both"/>
        <w:rPr>
          <w:rFonts w:cs="Times New Roman"/>
          <w:color w:val="1A1A1A"/>
        </w:rPr>
      </w:pPr>
      <w:r w:rsidRPr="00B52EA3">
        <w:rPr>
          <w:rFonts w:cs="Times New Roman"/>
        </w:rPr>
        <w:t>Ainda sobre advogados</w:t>
      </w:r>
      <w:r w:rsidR="00AE329D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impossível não mencionar que o art. 168 e § 5</w:t>
      </w:r>
      <w:r w:rsidR="006D7EA7" w:rsidRPr="00B52EA3">
        <w:rPr>
          <w:rFonts w:cs="Times New Roman"/>
        </w:rPr>
        <w:t>º</w:t>
      </w:r>
      <w:r w:rsidRPr="00B52EA3">
        <w:rPr>
          <w:rFonts w:cs="Times New Roman"/>
        </w:rPr>
        <w:t xml:space="preserve"> do CPC</w:t>
      </w:r>
      <w:r w:rsidR="005564FB" w:rsidRPr="00B52EA3">
        <w:rPr>
          <w:rFonts w:cs="Times New Roman"/>
        </w:rPr>
        <w:t xml:space="preserve"> </w:t>
      </w:r>
      <w:r w:rsidR="00AE329D" w:rsidRPr="00B52EA3">
        <w:rPr>
          <w:rFonts w:cs="Times New Roman"/>
        </w:rPr>
        <w:t>dispõe</w:t>
      </w:r>
      <w:r w:rsidR="00A65BE2" w:rsidRPr="00B52EA3">
        <w:rPr>
          <w:rFonts w:cs="Times New Roman"/>
        </w:rPr>
        <w:t xml:space="preserve"> </w:t>
      </w:r>
      <w:r w:rsidR="005564FB" w:rsidRPr="00B52EA3">
        <w:rPr>
          <w:rFonts w:cs="Times New Roman"/>
        </w:rPr>
        <w:t xml:space="preserve">que os </w:t>
      </w:r>
      <w:r w:rsidRPr="00B52EA3">
        <w:rPr>
          <w:rFonts w:cs="Times New Roman"/>
        </w:rPr>
        <w:t>tribunais manterão cadastro de conciliadores e mediadores</w:t>
      </w:r>
      <w:r w:rsidR="005564FB" w:rsidRPr="00B52EA3">
        <w:rPr>
          <w:rFonts w:cs="Times New Roman"/>
        </w:rPr>
        <w:t xml:space="preserve">, bem como </w:t>
      </w:r>
      <w:r w:rsidRPr="00B52EA3">
        <w:rPr>
          <w:rFonts w:cs="Times New Roman"/>
        </w:rPr>
        <w:t>os conciliadores e mediadores cadastrados</w:t>
      </w:r>
      <w:r w:rsidR="00561D96" w:rsidRPr="00B52EA3">
        <w:rPr>
          <w:rFonts w:cs="Times New Roman"/>
        </w:rPr>
        <w:t>. Mas</w:t>
      </w:r>
      <w:r w:rsidR="00A65BE2" w:rsidRPr="00B52EA3">
        <w:rPr>
          <w:rFonts w:cs="Times New Roman"/>
        </w:rPr>
        <w:t xml:space="preserve"> </w:t>
      </w:r>
      <w:r w:rsidRPr="00B52EA3">
        <w:rPr>
          <w:rFonts w:cs="Times New Roman"/>
        </w:rPr>
        <w:t xml:space="preserve">se advogados estarão impedidos de exercer a advocacia nos juízos em que exerçam </w:t>
      </w:r>
      <w:r w:rsidR="005564FB" w:rsidRPr="00B52EA3">
        <w:rPr>
          <w:rFonts w:cs="Times New Roman"/>
        </w:rPr>
        <w:t>a mediação</w:t>
      </w:r>
      <w:r w:rsidR="006D7EA7" w:rsidRPr="00B52EA3">
        <w:rPr>
          <w:rFonts w:cs="Times New Roman"/>
        </w:rPr>
        <w:t>, t</w:t>
      </w:r>
      <w:r w:rsidR="005564FB" w:rsidRPr="00B52EA3">
        <w:rPr>
          <w:rFonts w:cs="Times New Roman"/>
        </w:rPr>
        <w:t>ais exigências precisam</w:t>
      </w:r>
      <w:r w:rsidR="00AE329D" w:rsidRPr="00B52EA3">
        <w:rPr>
          <w:rFonts w:cs="Times New Roman"/>
        </w:rPr>
        <w:t>, no mínimo,</w:t>
      </w:r>
      <w:r w:rsidR="00A65BE2" w:rsidRPr="00B52EA3">
        <w:rPr>
          <w:rFonts w:cs="Times New Roman"/>
        </w:rPr>
        <w:t xml:space="preserve"> </w:t>
      </w:r>
      <w:r w:rsidR="005564FB" w:rsidRPr="00B52EA3">
        <w:rPr>
          <w:rFonts w:cs="Times New Roman"/>
        </w:rPr>
        <w:t>ser</w:t>
      </w:r>
      <w:r w:rsidR="00BB7671" w:rsidRPr="00B52EA3">
        <w:rPr>
          <w:rFonts w:cs="Times New Roman"/>
        </w:rPr>
        <w:t>em</w:t>
      </w:r>
      <w:r w:rsidR="00A65BE2" w:rsidRPr="00B52EA3">
        <w:rPr>
          <w:rFonts w:cs="Times New Roman"/>
        </w:rPr>
        <w:t xml:space="preserve"> </w:t>
      </w:r>
      <w:r w:rsidR="005564FB" w:rsidRPr="00B52EA3">
        <w:rPr>
          <w:rFonts w:cs="Times New Roman"/>
        </w:rPr>
        <w:t>regulada</w:t>
      </w:r>
      <w:r w:rsidR="00BB7671" w:rsidRPr="00B52EA3">
        <w:rPr>
          <w:rFonts w:cs="Times New Roman"/>
        </w:rPr>
        <w:t>s</w:t>
      </w:r>
      <w:r w:rsidR="005564FB" w:rsidRPr="00B52EA3">
        <w:rPr>
          <w:rFonts w:cs="Times New Roman"/>
        </w:rPr>
        <w:t xml:space="preserve"> pelo Conselho Nacional de Justiça</w:t>
      </w:r>
      <w:r w:rsidR="006D7EA7" w:rsidRPr="00B52EA3">
        <w:rPr>
          <w:rFonts w:cs="Times New Roman"/>
        </w:rPr>
        <w:t>,</w:t>
      </w:r>
      <w:r w:rsidR="005564FB" w:rsidRPr="00B52EA3">
        <w:rPr>
          <w:rFonts w:cs="Times New Roman"/>
        </w:rPr>
        <w:t xml:space="preserve"> porque </w:t>
      </w:r>
      <w:r w:rsidR="006D7EA7" w:rsidRPr="00B52EA3">
        <w:rPr>
          <w:rFonts w:cs="Times New Roman"/>
        </w:rPr>
        <w:t xml:space="preserve">há </w:t>
      </w:r>
      <w:r w:rsidR="005564FB" w:rsidRPr="00B52EA3">
        <w:rPr>
          <w:rFonts w:cs="Times New Roman"/>
        </w:rPr>
        <w:t>problemas e</w:t>
      </w:r>
      <w:r w:rsidR="00BB7671" w:rsidRPr="00B52EA3">
        <w:rPr>
          <w:rFonts w:cs="Times New Roman"/>
        </w:rPr>
        <w:t xml:space="preserve"> aqui</w:t>
      </w:r>
      <w:r w:rsidR="005564FB" w:rsidRPr="00B52EA3">
        <w:rPr>
          <w:rFonts w:cs="Times New Roman"/>
        </w:rPr>
        <w:t xml:space="preserve"> merece </w:t>
      </w:r>
      <w:r w:rsidR="00BB7671" w:rsidRPr="00B52EA3">
        <w:rPr>
          <w:rFonts w:cs="Times New Roman"/>
        </w:rPr>
        <w:t xml:space="preserve">dois </w:t>
      </w:r>
      <w:r w:rsidR="005564FB" w:rsidRPr="00B52EA3">
        <w:rPr>
          <w:rFonts w:cs="Times New Roman"/>
        </w:rPr>
        <w:t>destaque</w:t>
      </w:r>
      <w:r w:rsidR="00BB7671" w:rsidRPr="00B52EA3">
        <w:rPr>
          <w:rFonts w:cs="Times New Roman"/>
        </w:rPr>
        <w:t>s</w:t>
      </w:r>
      <w:r w:rsidR="005564FB" w:rsidRPr="00B52EA3">
        <w:rPr>
          <w:rFonts w:cs="Times New Roman"/>
        </w:rPr>
        <w:t>: é um grande desincentivo para profissionais</w:t>
      </w:r>
      <w:r w:rsidR="00AE329D" w:rsidRPr="00B52EA3">
        <w:rPr>
          <w:rFonts w:cs="Times New Roman"/>
        </w:rPr>
        <w:t xml:space="preserve"> </w:t>
      </w:r>
      <w:r w:rsidR="005564FB" w:rsidRPr="00B52EA3">
        <w:rPr>
          <w:rFonts w:cs="Times New Roman"/>
        </w:rPr>
        <w:t xml:space="preserve">atuarem no âmbito judicial; e </w:t>
      </w:r>
      <w:r w:rsidR="00A00B4A" w:rsidRPr="00B52EA3">
        <w:rPr>
          <w:rFonts w:cs="Times New Roman"/>
        </w:rPr>
        <w:t xml:space="preserve">não </w:t>
      </w:r>
      <w:r w:rsidR="005564FB" w:rsidRPr="00B52EA3">
        <w:rPr>
          <w:rFonts w:cs="Times New Roman"/>
        </w:rPr>
        <w:t>são compatíveis com os impedimentos previstos no Código de Processo Civil e o Estatuto da advocacia</w:t>
      </w:r>
      <w:r w:rsidR="00A00B4A" w:rsidRPr="00B52EA3">
        <w:rPr>
          <w:rFonts w:cs="Times New Roman"/>
        </w:rPr>
        <w:t>.</w:t>
      </w:r>
      <w:proofErr w:type="gramStart"/>
      <w:r w:rsidR="00685EEE">
        <w:rPr>
          <w:rStyle w:val="Refdenotaderodap"/>
          <w:rFonts w:cs="Times New Roman"/>
        </w:rPr>
        <w:footnoteReference w:id="22"/>
      </w:r>
      <w:proofErr w:type="gramEnd"/>
    </w:p>
    <w:p w14:paraId="14C5E73C" w14:textId="2104B306" w:rsidR="00C90055" w:rsidRPr="00B52EA3" w:rsidRDefault="00D82A8B" w:rsidP="00B52EA3">
      <w:pPr>
        <w:suppressAutoHyphens/>
        <w:spacing w:line="360" w:lineRule="auto"/>
        <w:ind w:firstLine="709"/>
        <w:jc w:val="both"/>
        <w:rPr>
          <w:rFonts w:cs="Times New Roman"/>
          <w:bCs w:val="0"/>
          <w:color w:val="1A1A1A"/>
        </w:rPr>
      </w:pPr>
      <w:r w:rsidRPr="00B52EA3">
        <w:rPr>
          <w:rFonts w:cs="Times New Roman"/>
          <w:color w:val="1A1A1A"/>
        </w:rPr>
        <w:t xml:space="preserve">Enfim, é inegável a </w:t>
      </w:r>
      <w:r w:rsidR="00C90055" w:rsidRPr="00B52EA3">
        <w:rPr>
          <w:rFonts w:cs="Times New Roman"/>
          <w:bCs w:val="0"/>
          <w:color w:val="1A1A1A"/>
        </w:rPr>
        <w:t>necessidade de se capacitar os juízes, defensores</w:t>
      </w:r>
      <w:r w:rsidRPr="00B52EA3">
        <w:rPr>
          <w:rFonts w:cs="Times New Roman"/>
          <w:bCs w:val="0"/>
          <w:color w:val="1A1A1A"/>
        </w:rPr>
        <w:t>,</w:t>
      </w:r>
      <w:r w:rsidR="00C90055" w:rsidRPr="00B52EA3">
        <w:rPr>
          <w:rFonts w:cs="Times New Roman"/>
          <w:bCs w:val="0"/>
          <w:color w:val="1A1A1A"/>
        </w:rPr>
        <w:t xml:space="preserve"> promotores</w:t>
      </w:r>
      <w:r w:rsidRPr="00B52EA3">
        <w:rPr>
          <w:rFonts w:cs="Times New Roman"/>
          <w:bCs w:val="0"/>
          <w:color w:val="1A1A1A"/>
        </w:rPr>
        <w:t xml:space="preserve">, e advogados </w:t>
      </w:r>
      <w:r w:rsidR="00C90055" w:rsidRPr="00B52EA3">
        <w:rPr>
          <w:rFonts w:cs="Times New Roman"/>
          <w:bCs w:val="0"/>
          <w:color w:val="1A1A1A"/>
        </w:rPr>
        <w:t>para que</w:t>
      </w:r>
      <w:r w:rsidRPr="00B52EA3">
        <w:rPr>
          <w:rFonts w:cs="Times New Roman"/>
          <w:bCs w:val="0"/>
          <w:color w:val="1A1A1A"/>
        </w:rPr>
        <w:t xml:space="preserve"> </w:t>
      </w:r>
      <w:r w:rsidR="00C90055" w:rsidRPr="00B52EA3">
        <w:rPr>
          <w:rFonts w:cs="Times New Roman"/>
          <w:bCs w:val="0"/>
          <w:color w:val="1A1A1A"/>
        </w:rPr>
        <w:t>possam auxiliar na disseminação d</w:t>
      </w:r>
      <w:r w:rsidRPr="00B52EA3">
        <w:rPr>
          <w:rFonts w:cs="Times New Roman"/>
          <w:bCs w:val="0"/>
          <w:color w:val="1A1A1A"/>
        </w:rPr>
        <w:t xml:space="preserve">a </w:t>
      </w:r>
      <w:r w:rsidR="00C90055" w:rsidRPr="00B52EA3">
        <w:rPr>
          <w:rFonts w:cs="Times New Roman"/>
          <w:bCs w:val="0"/>
          <w:color w:val="1A1A1A"/>
        </w:rPr>
        <w:t xml:space="preserve">cultura de paz e de cidadãos </w:t>
      </w:r>
      <w:r w:rsidRPr="00B52EA3">
        <w:rPr>
          <w:rFonts w:cs="Times New Roman"/>
          <w:bCs w:val="0"/>
          <w:color w:val="1A1A1A"/>
        </w:rPr>
        <w:t>autônomos</w:t>
      </w:r>
      <w:r w:rsidR="009C5CFA" w:rsidRPr="00B52EA3">
        <w:rPr>
          <w:rFonts w:cs="Times New Roman"/>
          <w:bCs w:val="0"/>
          <w:color w:val="1A1A1A"/>
        </w:rPr>
        <w:t>, ou individualizados,</w:t>
      </w:r>
      <w:r w:rsidRPr="00B52EA3">
        <w:rPr>
          <w:rFonts w:cs="Times New Roman"/>
          <w:bCs w:val="0"/>
          <w:color w:val="1A1A1A"/>
        </w:rPr>
        <w:t xml:space="preserve"> para dirimir seus próprios </w:t>
      </w:r>
      <w:r w:rsidR="00C90055" w:rsidRPr="00B52EA3">
        <w:rPr>
          <w:rFonts w:cs="Times New Roman"/>
          <w:bCs w:val="0"/>
          <w:color w:val="1A1A1A"/>
        </w:rPr>
        <w:t>conflitos.</w:t>
      </w:r>
      <w:r w:rsidR="00846CCF" w:rsidRPr="00B52EA3">
        <w:rPr>
          <w:rFonts w:cs="Times New Roman"/>
          <w:bCs w:val="0"/>
          <w:color w:val="1A1A1A"/>
        </w:rPr>
        <w:t xml:space="preserve"> Nunca é demais </w:t>
      </w:r>
      <w:r w:rsidR="00176E05" w:rsidRPr="00B52EA3">
        <w:rPr>
          <w:rFonts w:cs="Times New Roman"/>
          <w:bCs w:val="0"/>
          <w:color w:val="1A1A1A"/>
        </w:rPr>
        <w:t>ressaltar</w:t>
      </w:r>
      <w:r w:rsidR="00A65BE2" w:rsidRPr="00B52EA3">
        <w:rPr>
          <w:rFonts w:cs="Times New Roman"/>
          <w:bCs w:val="0"/>
          <w:color w:val="1A1A1A"/>
        </w:rPr>
        <w:t xml:space="preserve"> </w:t>
      </w:r>
      <w:r w:rsidR="00846CCF" w:rsidRPr="00B52EA3">
        <w:rPr>
          <w:rFonts w:cs="Times New Roman"/>
          <w:bCs w:val="0"/>
          <w:color w:val="1A1A1A"/>
        </w:rPr>
        <w:t xml:space="preserve">que </w:t>
      </w:r>
      <w:r w:rsidR="00176E05" w:rsidRPr="00B52EA3">
        <w:rPr>
          <w:rFonts w:cs="Times New Roman"/>
          <w:bCs w:val="0"/>
          <w:color w:val="1A1A1A"/>
        </w:rPr>
        <w:t xml:space="preserve">os efeitos do regime </w:t>
      </w:r>
      <w:r w:rsidR="00846CCF" w:rsidRPr="00B52EA3">
        <w:rPr>
          <w:rFonts w:cs="Times New Roman"/>
          <w:bCs w:val="0"/>
          <w:color w:val="1A1A1A"/>
        </w:rPr>
        <w:t>democr</w:t>
      </w:r>
      <w:r w:rsidR="00176E05" w:rsidRPr="00B52EA3">
        <w:rPr>
          <w:rFonts w:cs="Times New Roman"/>
          <w:bCs w:val="0"/>
          <w:color w:val="1A1A1A"/>
        </w:rPr>
        <w:t>ático</w:t>
      </w:r>
      <w:r w:rsidR="00A65BE2" w:rsidRPr="00B52EA3">
        <w:rPr>
          <w:rFonts w:cs="Times New Roman"/>
          <w:bCs w:val="0"/>
          <w:color w:val="1A1A1A"/>
        </w:rPr>
        <w:t xml:space="preserve"> </w:t>
      </w:r>
      <w:r w:rsidR="006D7EA7" w:rsidRPr="00B52EA3">
        <w:rPr>
          <w:rFonts w:cs="Times New Roman"/>
          <w:bCs w:val="0"/>
          <w:color w:val="1A1A1A"/>
        </w:rPr>
        <w:t>são mais bem sentidos</w:t>
      </w:r>
      <w:r w:rsidR="00176E05" w:rsidRPr="00B52EA3">
        <w:rPr>
          <w:rFonts w:cs="Times New Roman"/>
          <w:bCs w:val="0"/>
          <w:color w:val="1A1A1A"/>
        </w:rPr>
        <w:t xml:space="preserve"> e aproveitado</w:t>
      </w:r>
      <w:r w:rsidR="006D7EA7" w:rsidRPr="00B52EA3">
        <w:rPr>
          <w:rFonts w:cs="Times New Roman"/>
          <w:bCs w:val="0"/>
          <w:color w:val="1A1A1A"/>
        </w:rPr>
        <w:t>s</w:t>
      </w:r>
      <w:r w:rsidR="00176E05" w:rsidRPr="00B52EA3">
        <w:rPr>
          <w:rFonts w:cs="Times New Roman"/>
          <w:bCs w:val="0"/>
          <w:color w:val="1A1A1A"/>
        </w:rPr>
        <w:t xml:space="preserve"> quando se valoriza e se fortalece o</w:t>
      </w:r>
      <w:r w:rsidR="00846CCF" w:rsidRPr="00B52EA3">
        <w:rPr>
          <w:rFonts w:cs="Times New Roman"/>
          <w:bCs w:val="0"/>
          <w:color w:val="1A1A1A"/>
        </w:rPr>
        <w:t xml:space="preserve"> cidadão </w:t>
      </w:r>
      <w:r w:rsidR="00176E05" w:rsidRPr="00B52EA3">
        <w:rPr>
          <w:rFonts w:cs="Times New Roman"/>
          <w:bCs w:val="0"/>
          <w:color w:val="1A1A1A"/>
        </w:rPr>
        <w:t xml:space="preserve">emancipado ou </w:t>
      </w:r>
      <w:r w:rsidR="00846CCF" w:rsidRPr="00B52EA3">
        <w:rPr>
          <w:rFonts w:cs="Times New Roman"/>
          <w:bCs w:val="0"/>
          <w:color w:val="1A1A1A"/>
        </w:rPr>
        <w:t>individualizado.</w:t>
      </w:r>
    </w:p>
    <w:p w14:paraId="0744A185" w14:textId="77777777" w:rsidR="009F701F" w:rsidRPr="00B52EA3" w:rsidRDefault="009F701F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14:paraId="6EF5320C" w14:textId="0E5E8349" w:rsidR="009C5CFA" w:rsidRPr="00B52EA3" w:rsidRDefault="00B52EA3" w:rsidP="00B52EA3">
      <w:pPr>
        <w:pStyle w:val="PargrafodaLista"/>
        <w:suppressAutoHyphens/>
        <w:spacing w:line="360" w:lineRule="auto"/>
        <w:ind w:left="709"/>
        <w:jc w:val="both"/>
        <w:rPr>
          <w:b/>
        </w:rPr>
      </w:pPr>
      <w:r>
        <w:rPr>
          <w:b/>
        </w:rPr>
        <w:t xml:space="preserve">c) </w:t>
      </w:r>
      <w:r w:rsidR="009C5CFA" w:rsidRPr="00B52EA3">
        <w:rPr>
          <w:b/>
        </w:rPr>
        <w:t>Formas de mediação e o</w:t>
      </w:r>
      <w:r w:rsidR="009C5CFA" w:rsidRPr="00B52EA3">
        <w:rPr>
          <w:b/>
          <w:lang w:eastAsia="en-US"/>
        </w:rPr>
        <w:t>utros métodos de solução de conflitos consensuais</w:t>
      </w:r>
      <w:r w:rsidR="009C5CFA" w:rsidRPr="00B52EA3">
        <w:rPr>
          <w:b/>
        </w:rPr>
        <w:t xml:space="preserve"> </w:t>
      </w:r>
    </w:p>
    <w:p w14:paraId="4F8DE22E" w14:textId="6830A158" w:rsidR="006F1DD4" w:rsidRPr="00B52EA3" w:rsidRDefault="006D7EA7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>Em geral</w:t>
      </w:r>
      <w:r w:rsidR="006F1DD4" w:rsidRPr="00B52EA3">
        <w:rPr>
          <w:rFonts w:cs="Times New Roman"/>
        </w:rPr>
        <w:t>, o formato mais eficaz e comum de uma sessão, ou audiência</w:t>
      </w:r>
      <w:r w:rsidR="006F1DD4" w:rsidRPr="00B52EA3">
        <w:rPr>
          <w:rStyle w:val="Refdenotaderodap"/>
          <w:rFonts w:cs="Times New Roman"/>
        </w:rPr>
        <w:footnoteReference w:id="23"/>
      </w:r>
      <w:r w:rsidRPr="00B52EA3">
        <w:rPr>
          <w:rFonts w:cs="Times New Roman"/>
        </w:rPr>
        <w:t>,</w:t>
      </w:r>
      <w:r w:rsidR="006F1DD4" w:rsidRPr="00B52EA3">
        <w:rPr>
          <w:rFonts w:cs="Times New Roman"/>
        </w:rPr>
        <w:t xml:space="preserve"> de mediação é a </w:t>
      </w:r>
      <w:proofErr w:type="spellStart"/>
      <w:r w:rsidR="006F1DD4" w:rsidRPr="00B52EA3">
        <w:rPr>
          <w:rFonts w:cs="Times New Roman"/>
        </w:rPr>
        <w:t>comediação</w:t>
      </w:r>
      <w:proofErr w:type="spellEnd"/>
      <w:r w:rsidR="006F1DD4" w:rsidRPr="00B52EA3">
        <w:rPr>
          <w:rFonts w:cs="Times New Roman"/>
        </w:rPr>
        <w:t>, realização em dupla de mediadores que potencializa o di</w:t>
      </w:r>
      <w:r w:rsidRPr="00B52EA3">
        <w:rPr>
          <w:rFonts w:cs="Times New Roman"/>
        </w:rPr>
        <w:t>á</w:t>
      </w:r>
      <w:r w:rsidR="006F1DD4" w:rsidRPr="00B52EA3">
        <w:rPr>
          <w:rFonts w:cs="Times New Roman"/>
        </w:rPr>
        <w:t>logo entre saberes presentes na formação dos mediadores, além de ser haver um observador do trabalho dos mediadores.</w:t>
      </w:r>
      <w:r w:rsidR="00585318" w:rsidRPr="00B52EA3">
        <w:rPr>
          <w:rFonts w:cs="Times New Roman"/>
        </w:rPr>
        <w:t xml:space="preserve"> </w:t>
      </w:r>
    </w:p>
    <w:p w14:paraId="112AE73D" w14:textId="3A8D644C" w:rsidR="00AC3AB4" w:rsidRPr="00B52EA3" w:rsidRDefault="00AC3AB4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>A história recente</w:t>
      </w:r>
      <w:r w:rsidR="002D1604" w:rsidRPr="00B52EA3">
        <w:rPr>
          <w:rFonts w:cs="Times New Roman"/>
        </w:rPr>
        <w:t xml:space="preserve"> das </w:t>
      </w:r>
      <w:r w:rsidRPr="00B52EA3">
        <w:rPr>
          <w:rFonts w:cs="Times New Roman"/>
          <w:bCs w:val="0"/>
          <w:color w:val="1A1A1A"/>
        </w:rPr>
        <w:t>diferentes formas de trabalhar com a mediação</w:t>
      </w:r>
      <w:r w:rsidRPr="00B52EA3">
        <w:rPr>
          <w:rFonts w:cs="Times New Roman"/>
        </w:rPr>
        <w:t xml:space="preserve"> informa que a mediação estruturou-se a partir da negociação da escola de direito de Harvard como uma alternativa ao </w:t>
      </w:r>
      <w:r w:rsidR="006D7EA7" w:rsidRPr="00B52EA3">
        <w:rPr>
          <w:rFonts w:cs="Times New Roman"/>
        </w:rPr>
        <w:t>P</w:t>
      </w:r>
      <w:r w:rsidRPr="00B52EA3">
        <w:rPr>
          <w:rFonts w:cs="Times New Roman"/>
        </w:rPr>
        <w:t xml:space="preserve">oder </w:t>
      </w:r>
      <w:r w:rsidR="006D7EA7" w:rsidRPr="00B52EA3">
        <w:rPr>
          <w:rFonts w:cs="Times New Roman"/>
        </w:rPr>
        <w:t>J</w:t>
      </w:r>
      <w:r w:rsidRPr="00B52EA3">
        <w:rPr>
          <w:rFonts w:cs="Times New Roman"/>
        </w:rPr>
        <w:t>udiciário</w:t>
      </w:r>
      <w:r w:rsidR="002D1604" w:rsidRPr="00B52EA3">
        <w:rPr>
          <w:rFonts w:cs="Times New Roman"/>
        </w:rPr>
        <w:t xml:space="preserve"> que se</w:t>
      </w:r>
      <w:r w:rsidRPr="00B52EA3">
        <w:rPr>
          <w:rFonts w:cs="Times New Roman"/>
        </w:rPr>
        <w:t xml:space="preserve"> desenvolveu e se consolidou integrando distintas áreas do conhecimento.</w:t>
      </w:r>
      <w:r w:rsidR="00A65BE2" w:rsidRPr="00B52EA3">
        <w:rPr>
          <w:rFonts w:cs="Times New Roman"/>
        </w:rPr>
        <w:t xml:space="preserve"> </w:t>
      </w:r>
    </w:p>
    <w:p w14:paraId="35F5D18C" w14:textId="5D4D9BB6" w:rsidR="00C23733" w:rsidRPr="00B52EA3" w:rsidRDefault="00AC3AB4" w:rsidP="00B52EA3">
      <w:pPr>
        <w:suppressAutoHyphens/>
        <w:spacing w:line="360" w:lineRule="auto"/>
        <w:ind w:firstLine="709"/>
        <w:jc w:val="both"/>
        <w:rPr>
          <w:rFonts w:cs="Times New Roman"/>
          <w:bCs w:val="0"/>
          <w:color w:val="1A1A1A"/>
        </w:rPr>
      </w:pPr>
      <w:r w:rsidRPr="00B52EA3">
        <w:rPr>
          <w:rFonts w:cs="Times New Roman"/>
        </w:rPr>
        <w:lastRenderedPageBreak/>
        <w:t xml:space="preserve">No entanto, </w:t>
      </w:r>
      <w:r w:rsidR="00C23733" w:rsidRPr="00B52EA3">
        <w:rPr>
          <w:rFonts w:cs="Times New Roman"/>
          <w:bCs w:val="0"/>
        </w:rPr>
        <w:t>são consideradas como clássicas</w:t>
      </w:r>
      <w:r w:rsidR="00BA299F" w:rsidRPr="00B52EA3">
        <w:rPr>
          <w:rStyle w:val="Refdenotaderodap"/>
          <w:rFonts w:cs="Times New Roman"/>
          <w:bCs w:val="0"/>
        </w:rPr>
        <w:footnoteReference w:id="24"/>
      </w:r>
      <w:r w:rsidRPr="00B52EA3">
        <w:rPr>
          <w:rFonts w:cs="Times New Roman"/>
          <w:bCs w:val="0"/>
        </w:rPr>
        <w:t xml:space="preserve">, além do </w:t>
      </w:r>
      <w:r w:rsidR="00C23733" w:rsidRPr="00B52EA3">
        <w:rPr>
          <w:rFonts w:cs="Times New Roman"/>
          <w:bCs w:val="0"/>
        </w:rPr>
        <w:t>Modelo Tradicional-Linear de Harvard</w:t>
      </w:r>
      <w:r w:rsidR="00E12092" w:rsidRPr="00B52EA3">
        <w:rPr>
          <w:rFonts w:cs="Times New Roman"/>
          <w:bCs w:val="0"/>
        </w:rPr>
        <w:t xml:space="preserve">, </w:t>
      </w:r>
      <w:r w:rsidR="00E12092" w:rsidRPr="00B52EA3">
        <w:rPr>
          <w:rFonts w:cs="Times New Roman"/>
        </w:rPr>
        <w:t xml:space="preserve">também conhecida como “mediação satisfativa”, </w:t>
      </w:r>
      <w:r w:rsidR="00C23733" w:rsidRPr="00B52EA3">
        <w:rPr>
          <w:rFonts w:cs="Times New Roman"/>
          <w:bCs w:val="0"/>
        </w:rPr>
        <w:t xml:space="preserve">o Modelo Transformativo de Bush e </w:t>
      </w:r>
      <w:proofErr w:type="spellStart"/>
      <w:r w:rsidR="00C23733" w:rsidRPr="00B52EA3">
        <w:rPr>
          <w:rFonts w:cs="Times New Roman"/>
          <w:bCs w:val="0"/>
        </w:rPr>
        <w:t>Folger</w:t>
      </w:r>
      <w:proofErr w:type="spellEnd"/>
      <w:r w:rsidR="00C23733" w:rsidRPr="00B52EA3">
        <w:rPr>
          <w:rFonts w:cs="Times New Roman"/>
          <w:bCs w:val="0"/>
        </w:rPr>
        <w:t xml:space="preserve"> e o Modelo Circular-Narrativo de Sara </w:t>
      </w:r>
      <w:proofErr w:type="spellStart"/>
      <w:r w:rsidR="00C23733" w:rsidRPr="00B52EA3">
        <w:rPr>
          <w:rFonts w:cs="Times New Roman"/>
          <w:bCs w:val="0"/>
        </w:rPr>
        <w:t>Cobb</w:t>
      </w:r>
      <w:proofErr w:type="spellEnd"/>
      <w:r w:rsidR="002B6584" w:rsidRPr="00B52EA3">
        <w:rPr>
          <w:rStyle w:val="Refdenotaderodap"/>
          <w:rFonts w:cs="Times New Roman"/>
          <w:bCs w:val="0"/>
        </w:rPr>
        <w:footnoteReference w:id="25"/>
      </w:r>
      <w:r w:rsidR="006D7EA7" w:rsidRPr="00B52EA3">
        <w:rPr>
          <w:rFonts w:cs="Times New Roman"/>
          <w:bCs w:val="0"/>
        </w:rPr>
        <w:t>.</w:t>
      </w:r>
      <w:r w:rsidRPr="00B52EA3">
        <w:rPr>
          <w:rFonts w:cs="Times New Roman"/>
          <w:bCs w:val="0"/>
        </w:rPr>
        <w:t xml:space="preserve"> Alguns </w:t>
      </w:r>
      <w:r w:rsidR="00561D96" w:rsidRPr="00B52EA3">
        <w:rPr>
          <w:rFonts w:cs="Times New Roman"/>
          <w:bCs w:val="0"/>
        </w:rPr>
        <w:t>d</w:t>
      </w:r>
      <w:r w:rsidR="00544D56" w:rsidRPr="00B52EA3">
        <w:rPr>
          <w:rFonts w:cs="Times New Roman"/>
          <w:bCs w:val="0"/>
        </w:rPr>
        <w:t>ou</w:t>
      </w:r>
      <w:r w:rsidR="00561D96" w:rsidRPr="00B52EA3">
        <w:rPr>
          <w:rFonts w:cs="Times New Roman"/>
          <w:bCs w:val="0"/>
        </w:rPr>
        <w:t>t</w:t>
      </w:r>
      <w:r w:rsidR="00544D56" w:rsidRPr="00B52EA3">
        <w:rPr>
          <w:rFonts w:cs="Times New Roman"/>
          <w:bCs w:val="0"/>
        </w:rPr>
        <w:t xml:space="preserve">rinadores </w:t>
      </w:r>
      <w:r w:rsidR="00E64551" w:rsidRPr="00B52EA3">
        <w:rPr>
          <w:rFonts w:cs="Times New Roman"/>
          <w:bCs w:val="0"/>
        </w:rPr>
        <w:t>incluem o</w:t>
      </w:r>
      <w:r w:rsidRPr="00B52EA3">
        <w:rPr>
          <w:rFonts w:cs="Times New Roman"/>
        </w:rPr>
        <w:t xml:space="preserve"> modelo</w:t>
      </w:r>
      <w:r w:rsidR="00E64551" w:rsidRPr="00B52EA3">
        <w:rPr>
          <w:rFonts w:cs="Times New Roman"/>
        </w:rPr>
        <w:t xml:space="preserve"> </w:t>
      </w:r>
      <w:r w:rsidR="002D1604" w:rsidRPr="00B52EA3">
        <w:rPr>
          <w:rFonts w:cs="Times New Roman"/>
        </w:rPr>
        <w:t xml:space="preserve">de </w:t>
      </w:r>
      <w:proofErr w:type="spellStart"/>
      <w:r w:rsidRPr="00B52EA3">
        <w:rPr>
          <w:rFonts w:cs="Times New Roman"/>
        </w:rPr>
        <w:t>Luis</w:t>
      </w:r>
      <w:proofErr w:type="spellEnd"/>
      <w:r w:rsidRPr="00B52EA3">
        <w:rPr>
          <w:rFonts w:cs="Times New Roman"/>
        </w:rPr>
        <w:t xml:space="preserve"> Alberto </w:t>
      </w:r>
      <w:proofErr w:type="spellStart"/>
      <w:r w:rsidRPr="00B52EA3">
        <w:rPr>
          <w:rFonts w:cs="Times New Roman"/>
        </w:rPr>
        <w:t>Warat</w:t>
      </w:r>
      <w:proofErr w:type="spellEnd"/>
      <w:r w:rsidR="00E64551" w:rsidRPr="00B52EA3">
        <w:rPr>
          <w:rFonts w:cs="Times New Roman"/>
        </w:rPr>
        <w:t xml:space="preserve"> ou </w:t>
      </w:r>
      <w:proofErr w:type="spellStart"/>
      <w:r w:rsidRPr="00B52EA3">
        <w:rPr>
          <w:rFonts w:cs="Times New Roman"/>
        </w:rPr>
        <w:t>Waratiano</w:t>
      </w:r>
      <w:proofErr w:type="spellEnd"/>
      <w:r w:rsidR="00544D56" w:rsidRPr="00B52EA3">
        <w:rPr>
          <w:rFonts w:cs="Times New Roman"/>
        </w:rPr>
        <w:t xml:space="preserve">, mas que não será examinado aqui. </w:t>
      </w:r>
      <w:r w:rsidR="00E64551" w:rsidRPr="00B52EA3">
        <w:rPr>
          <w:rFonts w:cs="Times New Roman"/>
        </w:rPr>
        <w:t xml:space="preserve">Desde já, registra-se </w:t>
      </w:r>
      <w:r w:rsidR="00C23733" w:rsidRPr="00B52EA3">
        <w:rPr>
          <w:rFonts w:cs="Times New Roman"/>
          <w:bCs w:val="0"/>
          <w:color w:val="1A1A1A"/>
        </w:rPr>
        <w:t xml:space="preserve">que nenhum dos modelos é melhor que o outro. São abordagens diferentes e aplicáveis </w:t>
      </w:r>
      <w:r w:rsidR="00E12092" w:rsidRPr="00B52EA3">
        <w:rPr>
          <w:rFonts w:cs="Times New Roman"/>
          <w:bCs w:val="0"/>
          <w:color w:val="1A1A1A"/>
        </w:rPr>
        <w:t>aos</w:t>
      </w:r>
      <w:r w:rsidR="00C23733" w:rsidRPr="00B52EA3">
        <w:rPr>
          <w:rFonts w:cs="Times New Roman"/>
          <w:bCs w:val="0"/>
          <w:color w:val="1A1A1A"/>
        </w:rPr>
        <w:t xml:space="preserve"> diferentes tipos de conflito</w:t>
      </w:r>
      <w:r w:rsidR="00E12092" w:rsidRPr="00B52EA3">
        <w:rPr>
          <w:rFonts w:cs="Times New Roman"/>
          <w:bCs w:val="0"/>
          <w:color w:val="1A1A1A"/>
        </w:rPr>
        <w:t>s</w:t>
      </w:r>
      <w:r w:rsidR="00C23733" w:rsidRPr="00B52EA3">
        <w:rPr>
          <w:rFonts w:cs="Times New Roman"/>
          <w:bCs w:val="0"/>
          <w:color w:val="1A1A1A"/>
        </w:rPr>
        <w:t>.</w:t>
      </w:r>
    </w:p>
    <w:p w14:paraId="3274BF27" w14:textId="4BF2D6A0" w:rsidR="00C017EC" w:rsidRPr="00B52EA3" w:rsidRDefault="006D7EA7" w:rsidP="00B52EA3">
      <w:pPr>
        <w:suppressAutoHyphens/>
        <w:spacing w:line="360" w:lineRule="auto"/>
        <w:ind w:firstLine="709"/>
        <w:jc w:val="both"/>
        <w:rPr>
          <w:rStyle w:val="Forte"/>
          <w:rFonts w:cs="Times New Roman"/>
        </w:rPr>
      </w:pPr>
      <w:r w:rsidRPr="00B52EA3">
        <w:rPr>
          <w:rFonts w:cs="Times New Roman"/>
          <w:bCs w:val="0"/>
        </w:rPr>
        <w:t>Na</w:t>
      </w:r>
      <w:r w:rsidR="00A43935" w:rsidRPr="00B52EA3">
        <w:rPr>
          <w:rFonts w:cs="Times New Roman"/>
          <w:bCs w:val="0"/>
        </w:rPr>
        <w:t xml:space="preserve"> </w:t>
      </w:r>
      <w:r w:rsidR="00152FDB" w:rsidRPr="00B52EA3">
        <w:rPr>
          <w:rFonts w:cs="Times New Roman"/>
        </w:rPr>
        <w:t xml:space="preserve">mediação satisfativa </w:t>
      </w:r>
      <w:r w:rsidR="00A43935" w:rsidRPr="00B52EA3">
        <w:rPr>
          <w:rFonts w:cs="Times New Roman"/>
        </w:rPr>
        <w:t xml:space="preserve">a </w:t>
      </w:r>
      <w:r w:rsidR="00152FDB" w:rsidRPr="00B52EA3">
        <w:rPr>
          <w:rFonts w:cs="Times New Roman"/>
        </w:rPr>
        <w:t xml:space="preserve">comunicação </w:t>
      </w:r>
      <w:r w:rsidR="00A43935" w:rsidRPr="00B52EA3">
        <w:rPr>
          <w:rFonts w:cs="Times New Roman"/>
        </w:rPr>
        <w:t xml:space="preserve">é </w:t>
      </w:r>
      <w:r w:rsidR="00152FDB" w:rsidRPr="00B52EA3">
        <w:rPr>
          <w:rFonts w:cs="Times New Roman"/>
        </w:rPr>
        <w:t>linear, ou seja, o mediador tem como função ser um facilitador da comunicação para poder conseguir um diálogo efetiv</w:t>
      </w:r>
      <w:r w:rsidR="00A43935" w:rsidRPr="00B52EA3">
        <w:rPr>
          <w:rFonts w:cs="Times New Roman"/>
        </w:rPr>
        <w:t>o</w:t>
      </w:r>
      <w:r w:rsidR="00E12092" w:rsidRPr="00B52EA3">
        <w:rPr>
          <w:rFonts w:cs="Times New Roman"/>
        </w:rPr>
        <w:t xml:space="preserve">. </w:t>
      </w:r>
      <w:r w:rsidR="00A43935" w:rsidRPr="00B52EA3">
        <w:rPr>
          <w:rFonts w:cs="Times New Roman"/>
        </w:rPr>
        <w:t>E</w:t>
      </w:r>
      <w:r w:rsidR="00152FDB" w:rsidRPr="00B52EA3">
        <w:rPr>
          <w:rFonts w:cs="Times New Roman"/>
        </w:rPr>
        <w:t xml:space="preserve">sse modelo propõe que as partes devem se expressar </w:t>
      </w:r>
      <w:r w:rsidRPr="00B52EA3">
        <w:rPr>
          <w:rFonts w:cs="Times New Roman"/>
        </w:rPr>
        <w:t xml:space="preserve">em </w:t>
      </w:r>
      <w:r w:rsidR="00152FDB" w:rsidRPr="00B52EA3">
        <w:rPr>
          <w:rFonts w:cs="Times New Roman"/>
        </w:rPr>
        <w:t>uma espécie de catarse</w:t>
      </w:r>
      <w:r w:rsidR="00F840F9" w:rsidRPr="00B52EA3">
        <w:rPr>
          <w:rFonts w:cs="Times New Roman"/>
        </w:rPr>
        <w:t>, sendo que o método utiliza a separação das pessoas do problema, foco nos interesses e não nas posições, as opções devem ser de benefício, satisfaç</w:t>
      </w:r>
      <w:r w:rsidR="00EA08A5" w:rsidRPr="00B52EA3">
        <w:rPr>
          <w:rFonts w:cs="Times New Roman"/>
        </w:rPr>
        <w:t>ões</w:t>
      </w:r>
      <w:r w:rsidR="00F840F9" w:rsidRPr="00B52EA3">
        <w:rPr>
          <w:rFonts w:cs="Times New Roman"/>
        </w:rPr>
        <w:t xml:space="preserve"> mútuas, e, critérios e fundamentos objetivos sem pressão arbitrária. </w:t>
      </w:r>
      <w:r w:rsidR="00A43935" w:rsidRPr="00B52EA3">
        <w:rPr>
          <w:rFonts w:cs="Times New Roman"/>
        </w:rPr>
        <w:t xml:space="preserve">As </w:t>
      </w:r>
      <w:r w:rsidR="00152FDB" w:rsidRPr="00B52EA3">
        <w:rPr>
          <w:rFonts w:cs="Times New Roman"/>
        </w:rPr>
        <w:t xml:space="preserve">críticas </w:t>
      </w:r>
      <w:r w:rsidR="00A43935" w:rsidRPr="00B52EA3">
        <w:rPr>
          <w:rFonts w:cs="Times New Roman"/>
        </w:rPr>
        <w:t xml:space="preserve">são </w:t>
      </w:r>
      <w:r w:rsidR="00F840F9" w:rsidRPr="00B52EA3">
        <w:rPr>
          <w:rFonts w:cs="Times New Roman"/>
        </w:rPr>
        <w:t xml:space="preserve">no sentido de que não há objetivo de </w:t>
      </w:r>
      <w:r w:rsidR="00152FDB" w:rsidRPr="00B52EA3">
        <w:rPr>
          <w:rFonts w:cs="Times New Roman"/>
        </w:rPr>
        <w:t xml:space="preserve">trabalhar os sentimentos </w:t>
      </w:r>
      <w:r w:rsidR="00F840F9" w:rsidRPr="00B52EA3">
        <w:rPr>
          <w:rFonts w:cs="Times New Roman"/>
        </w:rPr>
        <w:t xml:space="preserve">e </w:t>
      </w:r>
      <w:r w:rsidR="00152FDB" w:rsidRPr="00B52EA3">
        <w:rPr>
          <w:rFonts w:cs="Times New Roman"/>
        </w:rPr>
        <w:t>o contexto em que produzido o conflito</w:t>
      </w:r>
      <w:r w:rsidR="00F840F9" w:rsidRPr="00B52EA3">
        <w:rPr>
          <w:rFonts w:cs="Times New Roman"/>
        </w:rPr>
        <w:t>; e que há mais foco no acordo mútuo</w:t>
      </w:r>
      <w:r w:rsidR="00152FDB" w:rsidRPr="00B52EA3">
        <w:rPr>
          <w:rFonts w:cs="Times New Roman"/>
        </w:rPr>
        <w:t>.</w:t>
      </w:r>
      <w:r w:rsidR="00152FDB" w:rsidRPr="00B52EA3">
        <w:rPr>
          <w:rStyle w:val="Forte"/>
          <w:rFonts w:cs="Times New Roman"/>
        </w:rPr>
        <w:t> </w:t>
      </w:r>
    </w:p>
    <w:p w14:paraId="43D60619" w14:textId="02DFDEA8" w:rsidR="00634FE2" w:rsidRPr="00B52EA3" w:rsidRDefault="00634FE2" w:rsidP="00B52EA3">
      <w:pPr>
        <w:suppressAutoHyphens/>
        <w:spacing w:line="360" w:lineRule="auto"/>
        <w:ind w:firstLine="709"/>
        <w:jc w:val="both"/>
        <w:rPr>
          <w:rStyle w:val="Forte"/>
          <w:rFonts w:cs="Times New Roman"/>
        </w:rPr>
      </w:pPr>
      <w:r w:rsidRPr="00B52EA3">
        <w:rPr>
          <w:rFonts w:cs="Times New Roman"/>
        </w:rPr>
        <w:t>O modelo transformativo</w:t>
      </w:r>
      <w:r w:rsidR="00585318" w:rsidRPr="00B52EA3">
        <w:rPr>
          <w:rFonts w:cs="Times New Roman"/>
        </w:rPr>
        <w:t xml:space="preserve"> é considerado um modelo completo, </w:t>
      </w:r>
      <w:r w:rsidRPr="00B52EA3">
        <w:rPr>
          <w:rFonts w:cs="Times New Roman"/>
        </w:rPr>
        <w:t>tem a meta de dar novas formas de relacionamentos entre as pessoas no sentido de mudar relacionamento que lhe cause mal</w:t>
      </w:r>
      <w:r w:rsidR="006D7EA7" w:rsidRPr="00B52EA3">
        <w:rPr>
          <w:rFonts w:cs="Times New Roman"/>
        </w:rPr>
        <w:t>-</w:t>
      </w:r>
      <w:r w:rsidRPr="00B52EA3">
        <w:rPr>
          <w:rFonts w:cs="Times New Roman"/>
        </w:rPr>
        <w:t xml:space="preserve">estar, sendo que o conflito é entendido como motor de transformação trabalhando-se para o protagonismo das partes e </w:t>
      </w:r>
      <w:proofErr w:type="spellStart"/>
      <w:r w:rsidRPr="00B52EA3">
        <w:rPr>
          <w:rFonts w:cs="Times New Roman"/>
        </w:rPr>
        <w:t>coprotagonismo</w:t>
      </w:r>
      <w:proofErr w:type="spellEnd"/>
      <w:r w:rsidRPr="00B52EA3">
        <w:rPr>
          <w:rFonts w:cs="Times New Roman"/>
        </w:rPr>
        <w:t xml:space="preserve">, o mediador atua com reuniões conjuntas e individuais. A meta é a modificação da relação entre as partes, portanto, o oposto do modelo de </w:t>
      </w:r>
      <w:proofErr w:type="spellStart"/>
      <w:r w:rsidRPr="00B52EA3">
        <w:rPr>
          <w:rFonts w:cs="Times New Roman"/>
        </w:rPr>
        <w:t>harvardiano</w:t>
      </w:r>
      <w:proofErr w:type="spellEnd"/>
      <w:r w:rsidRPr="00B52EA3">
        <w:rPr>
          <w:rFonts w:cs="Times New Roman"/>
        </w:rPr>
        <w:t xml:space="preserve">, pois não objetiva apenas obter o acordo e sim a transformação das relações. </w:t>
      </w:r>
    </w:p>
    <w:p w14:paraId="04B4B923" w14:textId="77777777" w:rsidR="004039CB" w:rsidRPr="00B52EA3" w:rsidRDefault="00C017EC" w:rsidP="00B52EA3">
      <w:pPr>
        <w:suppressAutoHyphens/>
        <w:spacing w:line="360" w:lineRule="auto"/>
        <w:ind w:firstLine="709"/>
        <w:jc w:val="both"/>
        <w:rPr>
          <w:rStyle w:val="nfase"/>
          <w:rFonts w:cs="Times New Roman"/>
          <w:i w:val="0"/>
        </w:rPr>
      </w:pPr>
      <w:r w:rsidRPr="00B52EA3">
        <w:rPr>
          <w:rStyle w:val="Forte"/>
          <w:rFonts w:cs="Times New Roman"/>
          <w:b w:val="0"/>
        </w:rPr>
        <w:t>Enquanto o modelo c</w:t>
      </w:r>
      <w:r w:rsidR="00152FDB" w:rsidRPr="00B52EA3">
        <w:rPr>
          <w:rStyle w:val="Forte"/>
          <w:rFonts w:cs="Times New Roman"/>
          <w:b w:val="0"/>
        </w:rPr>
        <w:t>ircular</w:t>
      </w:r>
      <w:r w:rsidR="00585318" w:rsidRPr="00B52EA3">
        <w:rPr>
          <w:rStyle w:val="Forte"/>
          <w:rFonts w:cs="Times New Roman"/>
          <w:b w:val="0"/>
        </w:rPr>
        <w:t>, ou narrativo</w:t>
      </w:r>
      <w:r w:rsidRPr="00B52EA3">
        <w:rPr>
          <w:rStyle w:val="Forte"/>
          <w:rFonts w:cs="Times New Roman"/>
          <w:b w:val="0"/>
        </w:rPr>
        <w:t xml:space="preserve"> </w:t>
      </w:r>
      <w:r w:rsidR="004039CB" w:rsidRPr="00B52EA3">
        <w:rPr>
          <w:rFonts w:cs="Times New Roman"/>
        </w:rPr>
        <w:t>vislumbra a desestabilização das pessoas, com a desconstrução das histórias iniciais</w:t>
      </w:r>
      <w:r w:rsidR="00585318" w:rsidRPr="00B52EA3">
        <w:rPr>
          <w:rFonts w:cs="Times New Roman"/>
        </w:rPr>
        <w:t xml:space="preserve"> ou dominantes</w:t>
      </w:r>
      <w:r w:rsidR="004039CB" w:rsidRPr="00B52EA3">
        <w:rPr>
          <w:rFonts w:cs="Times New Roman"/>
        </w:rPr>
        <w:t xml:space="preserve"> e criação de história</w:t>
      </w:r>
      <w:r w:rsidR="00585318" w:rsidRPr="00B52EA3">
        <w:rPr>
          <w:rFonts w:cs="Times New Roman"/>
        </w:rPr>
        <w:t>s</w:t>
      </w:r>
      <w:r w:rsidR="004039CB" w:rsidRPr="00B52EA3">
        <w:rPr>
          <w:rFonts w:cs="Times New Roman"/>
        </w:rPr>
        <w:t xml:space="preserve"> alternativa</w:t>
      </w:r>
      <w:r w:rsidR="00585318" w:rsidRPr="00B52EA3">
        <w:rPr>
          <w:rFonts w:cs="Times New Roman"/>
        </w:rPr>
        <w:t>s</w:t>
      </w:r>
      <w:r w:rsidR="00152FDB" w:rsidRPr="00B52EA3">
        <w:rPr>
          <w:rFonts w:cs="Times New Roman"/>
        </w:rPr>
        <w:t>.</w:t>
      </w:r>
      <w:r w:rsidR="004039CB" w:rsidRPr="00B52EA3">
        <w:rPr>
          <w:rFonts w:cs="Times New Roman"/>
          <w:i/>
        </w:rPr>
        <w:t xml:space="preserve"> </w:t>
      </w:r>
      <w:r w:rsidR="004039CB" w:rsidRPr="00465C0B">
        <w:rPr>
          <w:rFonts w:cs="Times New Roman"/>
        </w:rPr>
        <w:t>H</w:t>
      </w:r>
      <w:r w:rsidR="00152FDB" w:rsidRPr="00B52EA3">
        <w:rPr>
          <w:rStyle w:val="nfase"/>
          <w:rFonts w:cs="Times New Roman"/>
          <w:i w:val="0"/>
        </w:rPr>
        <w:t>á a preocupação com a circularidade e a interdependência das pessoas</w:t>
      </w:r>
      <w:r w:rsidRPr="00B52EA3">
        <w:rPr>
          <w:rStyle w:val="nfase"/>
          <w:rFonts w:cs="Times New Roman"/>
          <w:i w:val="0"/>
        </w:rPr>
        <w:t xml:space="preserve">, </w:t>
      </w:r>
      <w:r w:rsidR="00585318" w:rsidRPr="00B52EA3">
        <w:rPr>
          <w:rStyle w:val="nfase"/>
          <w:rFonts w:cs="Times New Roman"/>
          <w:i w:val="0"/>
        </w:rPr>
        <w:t xml:space="preserve">busca analisar um </w:t>
      </w:r>
      <w:r w:rsidR="00152FDB" w:rsidRPr="00B52EA3">
        <w:rPr>
          <w:rStyle w:val="nfase"/>
          <w:rFonts w:cs="Times New Roman"/>
          <w:i w:val="0"/>
        </w:rPr>
        <w:t>conjunto de causas remotas</w:t>
      </w:r>
      <w:r w:rsidR="00585318" w:rsidRPr="00B52EA3">
        <w:rPr>
          <w:rStyle w:val="nfase"/>
          <w:rFonts w:cs="Times New Roman"/>
          <w:i w:val="0"/>
        </w:rPr>
        <w:t xml:space="preserve"> que podem ter alimentado o conflito.</w:t>
      </w:r>
      <w:r w:rsidR="00A65BE2" w:rsidRPr="00B52EA3">
        <w:rPr>
          <w:rStyle w:val="nfase"/>
          <w:rFonts w:cs="Times New Roman"/>
          <w:i w:val="0"/>
        </w:rPr>
        <w:t xml:space="preserve"> </w:t>
      </w:r>
    </w:p>
    <w:p w14:paraId="242F3534" w14:textId="4113234F" w:rsidR="00D65DD5" w:rsidRPr="00B52EA3" w:rsidRDefault="00585318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  <w:lang w:eastAsia="en-US"/>
        </w:rPr>
        <w:t>Mas será que a</w:t>
      </w:r>
      <w:r w:rsidR="00CF49EA" w:rsidRPr="00B52EA3">
        <w:rPr>
          <w:rFonts w:cs="Times New Roman"/>
          <w:lang w:eastAsia="en-US"/>
        </w:rPr>
        <w:t xml:space="preserve">s formas de </w:t>
      </w:r>
      <w:r w:rsidRPr="00B52EA3">
        <w:rPr>
          <w:rFonts w:cs="Times New Roman"/>
          <w:lang w:eastAsia="en-US"/>
        </w:rPr>
        <w:t xml:space="preserve">mediação </w:t>
      </w:r>
      <w:r w:rsidR="00B70B57" w:rsidRPr="00B52EA3">
        <w:rPr>
          <w:rFonts w:cs="Times New Roman"/>
          <w:lang w:eastAsia="en-US"/>
        </w:rPr>
        <w:t>são</w:t>
      </w:r>
      <w:r w:rsidRPr="00B52EA3">
        <w:rPr>
          <w:rFonts w:cs="Times New Roman"/>
          <w:lang w:eastAsia="en-US"/>
        </w:rPr>
        <w:t xml:space="preserve"> o caminho natural para conflitos </w:t>
      </w:r>
      <w:proofErr w:type="spellStart"/>
      <w:r w:rsidRPr="00B52EA3">
        <w:rPr>
          <w:rFonts w:cs="Times New Roman"/>
          <w:lang w:eastAsia="en-US"/>
        </w:rPr>
        <w:t>pré</w:t>
      </w:r>
      <w:proofErr w:type="spellEnd"/>
      <w:r w:rsidRPr="00B52EA3">
        <w:rPr>
          <w:rFonts w:cs="Times New Roman"/>
          <w:lang w:eastAsia="en-US"/>
        </w:rPr>
        <w:t>-processuais</w:t>
      </w:r>
      <w:r w:rsidR="001C2B49" w:rsidRPr="00B52EA3">
        <w:rPr>
          <w:rFonts w:cs="Times New Roman"/>
          <w:lang w:eastAsia="en-US"/>
        </w:rPr>
        <w:t>,</w:t>
      </w:r>
      <w:r w:rsidRPr="00B52EA3">
        <w:rPr>
          <w:rFonts w:cs="Times New Roman"/>
          <w:lang w:eastAsia="en-US"/>
        </w:rPr>
        <w:t xml:space="preserve"> ou processuais? A resposta é negativa. </w:t>
      </w:r>
      <w:r w:rsidR="003D53F2" w:rsidRPr="00B52EA3">
        <w:rPr>
          <w:rFonts w:cs="Times New Roman"/>
          <w:lang w:eastAsia="en-US"/>
        </w:rPr>
        <w:t>Não é tão simples quanto parece encaminhar um conflito para uma</w:t>
      </w:r>
      <w:r w:rsidR="003D53F2" w:rsidRPr="00B52EA3">
        <w:rPr>
          <w:rFonts w:cs="Times New Roman"/>
        </w:rPr>
        <w:t xml:space="preserve"> alternativa</w:t>
      </w:r>
      <w:r w:rsidR="00D320CF" w:rsidRPr="00B52EA3">
        <w:rPr>
          <w:rFonts w:cs="Times New Roman"/>
        </w:rPr>
        <w:t>,</w:t>
      </w:r>
      <w:r w:rsidR="003D53F2" w:rsidRPr="00B52EA3">
        <w:rPr>
          <w:rFonts w:cs="Times New Roman"/>
        </w:rPr>
        <w:t xml:space="preserve"> ou opção adequada</w:t>
      </w:r>
      <w:r w:rsidR="001C2B49" w:rsidRPr="00B52EA3">
        <w:rPr>
          <w:rFonts w:cs="Times New Roman"/>
        </w:rPr>
        <w:t xml:space="preserve"> (</w:t>
      </w:r>
      <w:r w:rsidR="00273705" w:rsidRPr="00B52EA3">
        <w:rPr>
          <w:rFonts w:cs="Times New Roman"/>
        </w:rPr>
        <w:t xml:space="preserve">se fortalece a </w:t>
      </w:r>
      <w:r w:rsidR="001C2B49" w:rsidRPr="00B52EA3">
        <w:rPr>
          <w:rFonts w:cs="Times New Roman"/>
        </w:rPr>
        <w:t>tendência de utilizar resolução adequada de disputas – RAD)</w:t>
      </w:r>
      <w:r w:rsidR="003D53F2" w:rsidRPr="00B52EA3">
        <w:rPr>
          <w:rFonts w:cs="Times New Roman"/>
        </w:rPr>
        <w:t xml:space="preserve"> para solucionar o problema</w:t>
      </w:r>
      <w:r w:rsidR="00CD2A2F" w:rsidRPr="00B52EA3">
        <w:rPr>
          <w:rFonts w:cs="Times New Roman"/>
        </w:rPr>
        <w:t xml:space="preserve"> </w:t>
      </w:r>
      <w:proofErr w:type="spellStart"/>
      <w:r w:rsidR="00CD2A2F" w:rsidRPr="00B52EA3">
        <w:rPr>
          <w:rFonts w:cs="Times New Roman"/>
        </w:rPr>
        <w:t>conflitual</w:t>
      </w:r>
      <w:proofErr w:type="spellEnd"/>
      <w:r w:rsidR="003D53F2" w:rsidRPr="00B52EA3">
        <w:rPr>
          <w:rFonts w:cs="Times New Roman"/>
        </w:rPr>
        <w:t>.</w:t>
      </w:r>
      <w:r w:rsidR="0075614C" w:rsidRPr="00B52EA3">
        <w:rPr>
          <w:rFonts w:cs="Times New Roman"/>
        </w:rPr>
        <w:t xml:space="preserve"> </w:t>
      </w:r>
    </w:p>
    <w:p w14:paraId="4218DC4A" w14:textId="58F9270D" w:rsidR="00D65DD5" w:rsidRPr="00B52EA3" w:rsidRDefault="0075614C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>Portanto, o escopo é encaminhar o conflito para a “porta” que for a mais apropriada</w:t>
      </w:r>
      <w:r w:rsidR="00A5174A" w:rsidRPr="00B52EA3">
        <w:rPr>
          <w:rFonts w:cs="Times New Roman"/>
        </w:rPr>
        <w:t>, não há hierarquia,</w:t>
      </w:r>
      <w:r w:rsidRPr="00B52EA3">
        <w:rPr>
          <w:rFonts w:cs="Times New Roman"/>
        </w:rPr>
        <w:t xml:space="preserve"> e se não </w:t>
      </w:r>
      <w:r w:rsidR="00D4584E" w:rsidRPr="00B52EA3">
        <w:rPr>
          <w:rFonts w:cs="Times New Roman"/>
        </w:rPr>
        <w:t xml:space="preserve">se </w:t>
      </w:r>
      <w:r w:rsidRPr="00B52EA3">
        <w:rPr>
          <w:rFonts w:cs="Times New Roman"/>
        </w:rPr>
        <w:t>adequar a nenhuma</w:t>
      </w:r>
      <w:r w:rsidR="00D4584E" w:rsidRPr="00B52EA3">
        <w:rPr>
          <w:rFonts w:cs="Times New Roman"/>
        </w:rPr>
        <w:t>,</w:t>
      </w:r>
      <w:r w:rsidR="00EB3C22" w:rsidRPr="00B52EA3">
        <w:rPr>
          <w:rFonts w:cs="Times New Roman"/>
        </w:rPr>
        <w:t xml:space="preserve"> adjudica</w:t>
      </w:r>
      <w:r w:rsidR="00D4584E" w:rsidRPr="00B52EA3">
        <w:rPr>
          <w:rFonts w:cs="Times New Roman"/>
        </w:rPr>
        <w:t>-se</w:t>
      </w:r>
      <w:r w:rsidR="00EB3C22" w:rsidRPr="00B52EA3">
        <w:rPr>
          <w:rFonts w:cs="Times New Roman"/>
        </w:rPr>
        <w:t xml:space="preserve"> ou</w:t>
      </w:r>
      <w:r w:rsidRPr="00B52EA3">
        <w:rPr>
          <w:rFonts w:cs="Times New Roman"/>
        </w:rPr>
        <w:t xml:space="preserve"> encaminha</w:t>
      </w:r>
      <w:r w:rsidR="00EB3C22" w:rsidRPr="00B52EA3">
        <w:rPr>
          <w:rFonts w:cs="Times New Roman"/>
        </w:rPr>
        <w:t>-se</w:t>
      </w:r>
      <w:r w:rsidRPr="00B52EA3">
        <w:rPr>
          <w:rFonts w:cs="Times New Roman"/>
        </w:rPr>
        <w:t xml:space="preserve"> ao </w:t>
      </w:r>
      <w:r w:rsidR="00D4584E" w:rsidRPr="00B52EA3">
        <w:rPr>
          <w:rFonts w:cs="Times New Roman"/>
        </w:rPr>
        <w:t>P</w:t>
      </w:r>
      <w:r w:rsidRPr="00B52EA3">
        <w:rPr>
          <w:rFonts w:cs="Times New Roman"/>
        </w:rPr>
        <w:t xml:space="preserve">oder </w:t>
      </w:r>
      <w:r w:rsidR="00D4584E" w:rsidRPr="00B52EA3">
        <w:rPr>
          <w:rFonts w:cs="Times New Roman"/>
        </w:rPr>
        <w:t>J</w:t>
      </w:r>
      <w:r w:rsidRPr="00B52EA3">
        <w:rPr>
          <w:rFonts w:cs="Times New Roman"/>
        </w:rPr>
        <w:t xml:space="preserve">udiciário. </w:t>
      </w:r>
      <w:r w:rsidR="00D65DD5" w:rsidRPr="00B52EA3">
        <w:rPr>
          <w:rFonts w:cs="Times New Roman"/>
        </w:rPr>
        <w:t xml:space="preserve">E mais, não há necessidade de se oferecer todos os mecanismos </w:t>
      </w:r>
      <w:r w:rsidR="00110DAF" w:rsidRPr="00B52EA3">
        <w:rPr>
          <w:rFonts w:cs="Times New Roman"/>
        </w:rPr>
        <w:t>para se</w:t>
      </w:r>
      <w:r w:rsidR="00A021C8" w:rsidRPr="00B52EA3">
        <w:rPr>
          <w:rFonts w:cs="Times New Roman"/>
        </w:rPr>
        <w:t>r</w:t>
      </w:r>
      <w:r w:rsidR="00110DAF" w:rsidRPr="00B52EA3">
        <w:rPr>
          <w:rFonts w:cs="Times New Roman"/>
        </w:rPr>
        <w:t xml:space="preserve"> </w:t>
      </w:r>
      <w:r w:rsidR="00110DAF" w:rsidRPr="00B52EA3">
        <w:rPr>
          <w:rFonts w:cs="Times New Roman"/>
        </w:rPr>
        <w:lastRenderedPageBreak/>
        <w:t xml:space="preserve">reconhecido com multiportas, </w:t>
      </w:r>
      <w:r w:rsidR="00D65DD5" w:rsidRPr="00B52EA3">
        <w:rPr>
          <w:rFonts w:cs="Times New Roman"/>
        </w:rPr>
        <w:t>tanto que no Brasil, até o momento, os fóruns disponibilizam apenas a mediação e a conciliação</w:t>
      </w:r>
      <w:r w:rsidR="00D4584E" w:rsidRPr="00B52EA3">
        <w:rPr>
          <w:rFonts w:cs="Times New Roman"/>
        </w:rPr>
        <w:t>,</w:t>
      </w:r>
      <w:r w:rsidR="00D65DD5" w:rsidRPr="00B52EA3">
        <w:rPr>
          <w:rFonts w:cs="Times New Roman"/>
        </w:rPr>
        <w:t xml:space="preserve"> que são</w:t>
      </w:r>
      <w:r w:rsidR="00A5174A" w:rsidRPr="00B52EA3">
        <w:rPr>
          <w:rFonts w:cs="Times New Roman"/>
        </w:rPr>
        <w:t xml:space="preserve"> </w:t>
      </w:r>
      <w:r w:rsidR="00D65DD5" w:rsidRPr="00B52EA3">
        <w:rPr>
          <w:rFonts w:cs="Times New Roman"/>
        </w:rPr>
        <w:t xml:space="preserve">adequados </w:t>
      </w:r>
      <w:r w:rsidR="00D4584E" w:rsidRPr="00B52EA3">
        <w:rPr>
          <w:rFonts w:cs="Times New Roman"/>
        </w:rPr>
        <w:t xml:space="preserve">à </w:t>
      </w:r>
      <w:r w:rsidR="00D65DD5" w:rsidRPr="00B52EA3">
        <w:rPr>
          <w:rFonts w:cs="Times New Roman"/>
        </w:rPr>
        <w:t>formação da cultura de pacificação de conflitos.</w:t>
      </w:r>
    </w:p>
    <w:p w14:paraId="4EC7D8E6" w14:textId="2031199A" w:rsidR="004062F9" w:rsidRPr="00B52EA3" w:rsidRDefault="0075614C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>Os</w:t>
      </w:r>
      <w:r w:rsidR="00117D98" w:rsidRPr="00B52EA3">
        <w:rPr>
          <w:rFonts w:cs="Times New Roman"/>
        </w:rPr>
        <w:t xml:space="preserve"> </w:t>
      </w:r>
      <w:r w:rsidR="00C17B40" w:rsidRPr="00B52EA3">
        <w:rPr>
          <w:rFonts w:cs="Times New Roman"/>
        </w:rPr>
        <w:t>procedimentos primários de resolução de conflitos</w:t>
      </w:r>
      <w:r w:rsidR="00153F57" w:rsidRPr="00B52EA3">
        <w:rPr>
          <w:rFonts w:cs="Times New Roman"/>
        </w:rPr>
        <w:t xml:space="preserve"> são a negociação</w:t>
      </w:r>
      <w:r w:rsidR="00065D46" w:rsidRPr="00B52EA3">
        <w:rPr>
          <w:rStyle w:val="Refdenotaderodap"/>
          <w:rFonts w:cs="Times New Roman"/>
        </w:rPr>
        <w:footnoteReference w:id="26"/>
      </w:r>
      <w:r w:rsidR="00153F57" w:rsidRPr="00B52EA3">
        <w:rPr>
          <w:rFonts w:cs="Times New Roman"/>
        </w:rPr>
        <w:t>, mediação</w:t>
      </w:r>
      <w:r w:rsidR="007165A8" w:rsidRPr="00B52EA3">
        <w:rPr>
          <w:rStyle w:val="Refdenotaderodap"/>
          <w:rFonts w:cs="Times New Roman"/>
        </w:rPr>
        <w:footnoteReference w:id="27"/>
      </w:r>
      <w:r w:rsidR="00153F57" w:rsidRPr="00B52EA3">
        <w:rPr>
          <w:rFonts w:cs="Times New Roman"/>
        </w:rPr>
        <w:t xml:space="preserve">, conciliação e </w:t>
      </w:r>
      <w:r w:rsidR="00C17B40" w:rsidRPr="00B52EA3">
        <w:rPr>
          <w:rFonts w:cs="Times New Roman"/>
        </w:rPr>
        <w:t>arbitragem</w:t>
      </w:r>
      <w:r w:rsidR="00E8392A" w:rsidRPr="00B52EA3">
        <w:rPr>
          <w:rFonts w:cs="Times New Roman"/>
        </w:rPr>
        <w:t>.</w:t>
      </w:r>
      <w:r w:rsidRPr="00B52EA3">
        <w:rPr>
          <w:rFonts w:cs="Times New Roman"/>
        </w:rPr>
        <w:t xml:space="preserve"> </w:t>
      </w:r>
      <w:r w:rsidR="00EB3C22" w:rsidRPr="00B52EA3">
        <w:rPr>
          <w:rFonts w:cs="Times New Roman"/>
        </w:rPr>
        <w:t xml:space="preserve">A doutrina </w:t>
      </w:r>
      <w:r w:rsidR="00C17B40" w:rsidRPr="00B52EA3">
        <w:rPr>
          <w:rFonts w:cs="Times New Roman"/>
        </w:rPr>
        <w:t xml:space="preserve">também apresenta cinco modalidades denominadas “híbridas”, combinação dos </w:t>
      </w:r>
      <w:r w:rsidR="00EB3C22" w:rsidRPr="00B52EA3">
        <w:rPr>
          <w:rFonts w:cs="Times New Roman"/>
        </w:rPr>
        <w:t xml:space="preserve">tipos </w:t>
      </w:r>
      <w:r w:rsidR="00C17B40" w:rsidRPr="00B52EA3">
        <w:rPr>
          <w:rFonts w:cs="Times New Roman"/>
        </w:rPr>
        <w:t>primários, qu</w:t>
      </w:r>
      <w:r w:rsidR="00EB3C22" w:rsidRPr="00B52EA3">
        <w:rPr>
          <w:rFonts w:cs="Times New Roman"/>
        </w:rPr>
        <w:t>e são</w:t>
      </w:r>
      <w:r w:rsidR="00C17B40" w:rsidRPr="00B52EA3">
        <w:rPr>
          <w:rFonts w:cs="Times New Roman"/>
        </w:rPr>
        <w:t xml:space="preserve">: o julgamento privado, a análise neutra dos fatos através de um perito, o </w:t>
      </w:r>
      <w:proofErr w:type="spellStart"/>
      <w:r w:rsidR="00C17B40" w:rsidRPr="00B52EA3">
        <w:rPr>
          <w:rFonts w:cs="Times New Roman"/>
        </w:rPr>
        <w:t>minitrial</w:t>
      </w:r>
      <w:proofErr w:type="spellEnd"/>
      <w:r w:rsidR="00C17B40" w:rsidRPr="00B52EA3">
        <w:rPr>
          <w:rFonts w:cs="Times New Roman"/>
        </w:rPr>
        <w:t xml:space="preserve">, o </w:t>
      </w:r>
      <w:r w:rsidR="00C17B40" w:rsidRPr="00465C0B">
        <w:rPr>
          <w:rFonts w:cs="Times New Roman"/>
          <w:i/>
        </w:rPr>
        <w:t>ombudsman</w:t>
      </w:r>
      <w:r w:rsidR="00C17B40" w:rsidRPr="00B52EA3">
        <w:rPr>
          <w:rFonts w:cs="Times New Roman"/>
        </w:rPr>
        <w:t xml:space="preserve"> e o </w:t>
      </w:r>
      <w:proofErr w:type="spellStart"/>
      <w:r w:rsidR="00C17B40" w:rsidRPr="00465C0B">
        <w:rPr>
          <w:rFonts w:cs="Times New Roman"/>
          <w:i/>
        </w:rPr>
        <w:t>summary</w:t>
      </w:r>
      <w:proofErr w:type="spellEnd"/>
      <w:r w:rsidR="00C17B40" w:rsidRPr="00465C0B">
        <w:rPr>
          <w:rFonts w:cs="Times New Roman"/>
          <w:i/>
        </w:rPr>
        <w:t xml:space="preserve"> </w:t>
      </w:r>
      <w:proofErr w:type="spellStart"/>
      <w:r w:rsidR="00C17B40" w:rsidRPr="00465C0B">
        <w:rPr>
          <w:rFonts w:cs="Times New Roman"/>
          <w:i/>
        </w:rPr>
        <w:t>jury</w:t>
      </w:r>
      <w:proofErr w:type="spellEnd"/>
      <w:r w:rsidR="00C17B40" w:rsidRPr="00465C0B">
        <w:rPr>
          <w:rFonts w:cs="Times New Roman"/>
          <w:i/>
        </w:rPr>
        <w:t xml:space="preserve"> </w:t>
      </w:r>
      <w:proofErr w:type="spellStart"/>
      <w:proofErr w:type="gramStart"/>
      <w:r w:rsidR="00C17B40" w:rsidRPr="00465C0B">
        <w:rPr>
          <w:rFonts w:cs="Times New Roman"/>
          <w:i/>
        </w:rPr>
        <w:t>trial</w:t>
      </w:r>
      <w:proofErr w:type="spellEnd"/>
      <w:proofErr w:type="gramEnd"/>
      <w:r w:rsidR="00C17B40" w:rsidRPr="00B52EA3">
        <w:rPr>
          <w:rFonts w:cs="Times New Roman"/>
        </w:rPr>
        <w:t xml:space="preserve">. </w:t>
      </w:r>
      <w:r w:rsidR="00EB3C22" w:rsidRPr="00B52EA3">
        <w:rPr>
          <w:rFonts w:cs="Times New Roman"/>
        </w:rPr>
        <w:t>E</w:t>
      </w:r>
      <w:r w:rsidR="00D4584E" w:rsidRPr="00B52EA3">
        <w:rPr>
          <w:rFonts w:cs="Times New Roman"/>
        </w:rPr>
        <w:t>,</w:t>
      </w:r>
      <w:r w:rsidR="00EB3C22" w:rsidRPr="00B52EA3">
        <w:rPr>
          <w:rFonts w:cs="Times New Roman"/>
        </w:rPr>
        <w:t xml:space="preserve"> ainda, </w:t>
      </w:r>
      <w:r w:rsidR="00C17B40" w:rsidRPr="00B52EA3">
        <w:rPr>
          <w:rFonts w:cs="Times New Roman"/>
        </w:rPr>
        <w:t xml:space="preserve">o procedimento intitulado </w:t>
      </w:r>
      <w:proofErr w:type="spellStart"/>
      <w:r w:rsidR="00C17B40" w:rsidRPr="00B52EA3">
        <w:rPr>
          <w:rFonts w:cs="Times New Roman"/>
        </w:rPr>
        <w:t>med-arb</w:t>
      </w:r>
      <w:proofErr w:type="spellEnd"/>
      <w:r w:rsidR="00C17B40" w:rsidRPr="00B52EA3">
        <w:rPr>
          <w:rFonts w:cs="Times New Roman"/>
        </w:rPr>
        <w:t xml:space="preserve"> ou </w:t>
      </w:r>
      <w:proofErr w:type="spellStart"/>
      <w:r w:rsidR="00C17B40" w:rsidRPr="00B52EA3">
        <w:rPr>
          <w:rFonts w:cs="Times New Roman"/>
        </w:rPr>
        <w:t>arb-med</w:t>
      </w:r>
      <w:proofErr w:type="spellEnd"/>
      <w:r w:rsidR="00C17B40" w:rsidRPr="00B52EA3">
        <w:rPr>
          <w:rFonts w:cs="Times New Roman"/>
        </w:rPr>
        <w:t>, resultado da combinação da mediação e da arbitragem</w:t>
      </w:r>
      <w:r w:rsidR="004062F9" w:rsidRPr="00B52EA3">
        <w:rPr>
          <w:rStyle w:val="Refdenotaderodap"/>
          <w:rFonts w:cs="Times New Roman"/>
        </w:rPr>
        <w:footnoteReference w:id="28"/>
      </w:r>
      <w:r w:rsidR="00D4584E" w:rsidRPr="00B52EA3">
        <w:rPr>
          <w:rFonts w:cs="Times New Roman"/>
        </w:rPr>
        <w:t>.</w:t>
      </w:r>
      <w:r w:rsidR="007D5D6A" w:rsidRPr="00B52EA3">
        <w:rPr>
          <w:rFonts w:cs="Times New Roman"/>
        </w:rPr>
        <w:t xml:space="preserve"> </w:t>
      </w:r>
    </w:p>
    <w:p w14:paraId="63D8DD79" w14:textId="49DC3C1B" w:rsidR="00A8155F" w:rsidRPr="00B52EA3" w:rsidRDefault="008E146E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>Não é objetivo aqui examinar tod</w:t>
      </w:r>
      <w:r w:rsidR="00517CF0" w:rsidRPr="00B52EA3">
        <w:rPr>
          <w:rFonts w:cs="Times New Roman"/>
        </w:rPr>
        <w:t>a</w:t>
      </w:r>
      <w:r w:rsidRPr="00B52EA3">
        <w:rPr>
          <w:rFonts w:cs="Times New Roman"/>
        </w:rPr>
        <w:t xml:space="preserve">s </w:t>
      </w:r>
      <w:r w:rsidR="00517CF0" w:rsidRPr="00B52EA3">
        <w:rPr>
          <w:rFonts w:cs="Times New Roman"/>
        </w:rPr>
        <w:t>a</w:t>
      </w:r>
      <w:r w:rsidRPr="00B52EA3">
        <w:rPr>
          <w:rFonts w:cs="Times New Roman"/>
        </w:rPr>
        <w:t xml:space="preserve">s espécies primárias e híbridas, apenas destacar alguns aspectos de </w:t>
      </w:r>
      <w:r w:rsidR="00517CF0" w:rsidRPr="00B52EA3">
        <w:rPr>
          <w:rFonts w:cs="Times New Roman"/>
        </w:rPr>
        <w:t>três</w:t>
      </w:r>
      <w:r w:rsidRPr="00B52EA3">
        <w:rPr>
          <w:rFonts w:cs="Times New Roman"/>
        </w:rPr>
        <w:t xml:space="preserve"> procedimentos.</w:t>
      </w:r>
      <w:r w:rsidR="00A65BE2" w:rsidRPr="00B52EA3">
        <w:rPr>
          <w:rFonts w:cs="Times New Roman"/>
        </w:rPr>
        <w:t xml:space="preserve"> </w:t>
      </w:r>
      <w:r w:rsidR="00D4584E" w:rsidRPr="00B52EA3">
        <w:rPr>
          <w:rFonts w:cs="Times New Roman"/>
        </w:rPr>
        <w:t>No</w:t>
      </w:r>
      <w:r w:rsidR="00517CF0" w:rsidRPr="00B52EA3">
        <w:rPr>
          <w:rFonts w:cs="Times New Roman"/>
        </w:rPr>
        <w:t xml:space="preserve"> </w:t>
      </w:r>
      <w:proofErr w:type="spellStart"/>
      <w:r w:rsidR="00E8392A" w:rsidRPr="00465C0B">
        <w:rPr>
          <w:rFonts w:cs="Times New Roman"/>
          <w:i/>
        </w:rPr>
        <w:t>minitrial</w:t>
      </w:r>
      <w:proofErr w:type="spellEnd"/>
      <w:r w:rsidR="00E8392A" w:rsidRPr="00B52EA3">
        <w:rPr>
          <w:rFonts w:cs="Times New Roman"/>
        </w:rPr>
        <w:t xml:space="preserve"> </w:t>
      </w:r>
      <w:r w:rsidR="00517CF0" w:rsidRPr="00B52EA3">
        <w:rPr>
          <w:rFonts w:cs="Times New Roman"/>
        </w:rPr>
        <w:t>um</w:t>
      </w:r>
      <w:r w:rsidR="00E8392A" w:rsidRPr="00B52EA3">
        <w:rPr>
          <w:rFonts w:cs="Times New Roman"/>
        </w:rPr>
        <w:t xml:space="preserve"> terceiro eleito é um conselheiro no procedimento</w:t>
      </w:r>
      <w:r w:rsidR="00481C89" w:rsidRPr="00B52EA3">
        <w:rPr>
          <w:rFonts w:cs="Times New Roman"/>
        </w:rPr>
        <w:t>, que n</w:t>
      </w:r>
      <w:r w:rsidR="00E8392A" w:rsidRPr="00B52EA3">
        <w:rPr>
          <w:rFonts w:cs="Times New Roman"/>
        </w:rPr>
        <w:t xml:space="preserve">a obtenção de um acordo gerará um contrato decorrente do júri simulado, </w:t>
      </w:r>
      <w:r w:rsidRPr="00B52EA3">
        <w:rPr>
          <w:rFonts w:cs="Times New Roman"/>
        </w:rPr>
        <w:t xml:space="preserve">isto é, do </w:t>
      </w:r>
      <w:r w:rsidR="00E8392A" w:rsidRPr="00B52EA3">
        <w:rPr>
          <w:rFonts w:cs="Times New Roman"/>
        </w:rPr>
        <w:t>espaço para a exposição dos interesses e argumentos que integram o caso</w:t>
      </w:r>
      <w:r w:rsidRPr="00B52EA3">
        <w:rPr>
          <w:rFonts w:cs="Times New Roman"/>
        </w:rPr>
        <w:t xml:space="preserve"> </w:t>
      </w:r>
      <w:r w:rsidR="00E8392A" w:rsidRPr="00B52EA3">
        <w:rPr>
          <w:rFonts w:cs="Times New Roman"/>
        </w:rPr>
        <w:t xml:space="preserve">entre os </w:t>
      </w:r>
      <w:r w:rsidRPr="00B52EA3">
        <w:rPr>
          <w:rFonts w:cs="Times New Roman"/>
        </w:rPr>
        <w:t>participantes.</w:t>
      </w:r>
      <w:r w:rsidR="00517CF0" w:rsidRPr="00B52EA3">
        <w:rPr>
          <w:rFonts w:cs="Times New Roman"/>
        </w:rPr>
        <w:t xml:space="preserve"> </w:t>
      </w:r>
      <w:r w:rsidR="00D4584E" w:rsidRPr="00B52EA3">
        <w:rPr>
          <w:rFonts w:cs="Times New Roman"/>
        </w:rPr>
        <w:t xml:space="preserve">O </w:t>
      </w:r>
      <w:r w:rsidRPr="00B52EA3">
        <w:rPr>
          <w:rFonts w:cs="Times New Roman"/>
        </w:rPr>
        <w:t>ombudsman</w:t>
      </w:r>
      <w:r w:rsidR="00D4584E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ou ouvido</w:t>
      </w:r>
      <w:r w:rsidR="00517CF0" w:rsidRPr="00B52EA3">
        <w:rPr>
          <w:rFonts w:cs="Times New Roman"/>
        </w:rPr>
        <w:t>r, comum na Escandinávia</w:t>
      </w:r>
      <w:r w:rsidR="008D5608" w:rsidRPr="00B52EA3">
        <w:rPr>
          <w:rFonts w:cs="Times New Roman"/>
        </w:rPr>
        <w:t>,</w:t>
      </w:r>
      <w:r w:rsidR="00A65BE2" w:rsidRPr="00B52EA3">
        <w:rPr>
          <w:rFonts w:cs="Times New Roman"/>
        </w:rPr>
        <w:t xml:space="preserve"> </w:t>
      </w:r>
      <w:r w:rsidRPr="00B52EA3">
        <w:rPr>
          <w:rFonts w:cs="Times New Roman"/>
        </w:rPr>
        <w:t xml:space="preserve">é aplicado em conflitos de direito público no qual a instituição estatal exerce, informalmente, um papel investigativo. </w:t>
      </w:r>
      <w:r w:rsidR="00D4584E" w:rsidRPr="00B52EA3">
        <w:rPr>
          <w:rFonts w:cs="Times New Roman"/>
        </w:rPr>
        <w:t>O</w:t>
      </w:r>
      <w:r w:rsidR="00517CF0" w:rsidRPr="00B52EA3">
        <w:rPr>
          <w:rFonts w:cs="Times New Roman"/>
        </w:rPr>
        <w:t xml:space="preserve"> </w:t>
      </w:r>
      <w:proofErr w:type="spellStart"/>
      <w:r w:rsidR="00517CF0" w:rsidRPr="00B52EA3">
        <w:rPr>
          <w:rFonts w:cs="Times New Roman"/>
        </w:rPr>
        <w:t>med-arb</w:t>
      </w:r>
      <w:proofErr w:type="spellEnd"/>
      <w:r w:rsidR="00517CF0" w:rsidRPr="00B52EA3">
        <w:rPr>
          <w:rFonts w:cs="Times New Roman"/>
        </w:rPr>
        <w:t xml:space="preserve"> ou </w:t>
      </w:r>
      <w:proofErr w:type="spellStart"/>
      <w:r w:rsidR="00517CF0" w:rsidRPr="00B52EA3">
        <w:rPr>
          <w:rFonts w:cs="Times New Roman"/>
        </w:rPr>
        <w:t>arb-med</w:t>
      </w:r>
      <w:proofErr w:type="spellEnd"/>
      <w:r w:rsidR="00517CF0" w:rsidRPr="00B52EA3">
        <w:rPr>
          <w:rFonts w:cs="Times New Roman"/>
        </w:rPr>
        <w:t xml:space="preserve"> </w:t>
      </w:r>
      <w:r w:rsidR="00A8155F" w:rsidRPr="00B52EA3">
        <w:rPr>
          <w:rFonts w:cs="Times New Roman"/>
        </w:rPr>
        <w:t xml:space="preserve">é um sistema escalonado no qual as </w:t>
      </w:r>
      <w:r w:rsidR="00517CF0" w:rsidRPr="00B52EA3">
        <w:rPr>
          <w:rFonts w:cs="Times New Roman"/>
        </w:rPr>
        <w:t>partes concordam em realizar a mediação ou arbitragem</w:t>
      </w:r>
      <w:r w:rsidR="00D4584E" w:rsidRPr="00B52EA3">
        <w:rPr>
          <w:rFonts w:cs="Times New Roman"/>
        </w:rPr>
        <w:t>,</w:t>
      </w:r>
      <w:r w:rsidR="00517CF0" w:rsidRPr="00B52EA3">
        <w:rPr>
          <w:rFonts w:cs="Times New Roman"/>
        </w:rPr>
        <w:t xml:space="preserve"> e no caso d</w:t>
      </w:r>
      <w:r w:rsidR="00D4584E" w:rsidRPr="00B52EA3">
        <w:rPr>
          <w:rFonts w:cs="Times New Roman"/>
        </w:rPr>
        <w:t xml:space="preserve">e </w:t>
      </w:r>
      <w:r w:rsidR="00517CF0" w:rsidRPr="00B52EA3">
        <w:rPr>
          <w:rFonts w:cs="Times New Roman"/>
        </w:rPr>
        <w:t>o método escolhido não resultar em uma solução, passa-se à aplicação do outro procedimento ao conflito em questão</w:t>
      </w:r>
      <w:r w:rsidR="00A753CC" w:rsidRPr="00B52EA3">
        <w:rPr>
          <w:rFonts w:cs="Times New Roman"/>
        </w:rPr>
        <w:t xml:space="preserve">, e </w:t>
      </w:r>
      <w:proofErr w:type="gramStart"/>
      <w:r w:rsidR="00517CF0" w:rsidRPr="00B52EA3">
        <w:rPr>
          <w:rFonts w:cs="Times New Roman"/>
        </w:rPr>
        <w:t>apresenta</w:t>
      </w:r>
      <w:r w:rsidR="00D4584E" w:rsidRPr="00B52EA3">
        <w:rPr>
          <w:rFonts w:cs="Times New Roman"/>
        </w:rPr>
        <w:t>-se</w:t>
      </w:r>
      <w:proofErr w:type="gramEnd"/>
      <w:r w:rsidR="00D4584E" w:rsidRPr="00B52EA3">
        <w:rPr>
          <w:rFonts w:cs="Times New Roman"/>
        </w:rPr>
        <w:t xml:space="preserve"> </w:t>
      </w:r>
      <w:r w:rsidR="00517CF0" w:rsidRPr="00B52EA3">
        <w:rPr>
          <w:rFonts w:cs="Times New Roman"/>
        </w:rPr>
        <w:t>separadamente as funções do mediador e do árbitro</w:t>
      </w:r>
      <w:r w:rsidR="00A8155F" w:rsidRPr="00B52EA3">
        <w:rPr>
          <w:rFonts w:cs="Times New Roman"/>
        </w:rPr>
        <w:t xml:space="preserve">; </w:t>
      </w:r>
      <w:r w:rsidR="00D4584E" w:rsidRPr="00B52EA3">
        <w:rPr>
          <w:rFonts w:cs="Times New Roman"/>
        </w:rPr>
        <w:t xml:space="preserve">isso </w:t>
      </w:r>
      <w:r w:rsidR="00A8155F" w:rsidRPr="00B52EA3">
        <w:rPr>
          <w:rFonts w:cs="Times New Roman"/>
        </w:rPr>
        <w:t>proporciona maior segurança</w:t>
      </w:r>
      <w:r w:rsidR="00A65BE2" w:rsidRPr="00B52EA3">
        <w:rPr>
          <w:rFonts w:cs="Times New Roman"/>
        </w:rPr>
        <w:t xml:space="preserve"> </w:t>
      </w:r>
      <w:r w:rsidR="00A8155F" w:rsidRPr="00B52EA3">
        <w:rPr>
          <w:rFonts w:cs="Times New Roman"/>
        </w:rPr>
        <w:t xml:space="preserve">considerando que se não for sendo frutífero </w:t>
      </w:r>
      <w:proofErr w:type="spellStart"/>
      <w:r w:rsidR="00A8155F" w:rsidRPr="00B52EA3">
        <w:rPr>
          <w:rFonts w:cs="Times New Roman"/>
        </w:rPr>
        <w:t>med-art</w:t>
      </w:r>
      <w:proofErr w:type="spellEnd"/>
      <w:r w:rsidR="00A8155F" w:rsidRPr="00B52EA3">
        <w:rPr>
          <w:rFonts w:cs="Times New Roman"/>
        </w:rPr>
        <w:t xml:space="preserve"> na elaboração de um acordo, passa-se a</w:t>
      </w:r>
      <w:r w:rsidR="00A65BE2" w:rsidRPr="00B52EA3">
        <w:rPr>
          <w:rFonts w:cs="Times New Roman"/>
        </w:rPr>
        <w:t xml:space="preserve"> </w:t>
      </w:r>
      <w:proofErr w:type="spellStart"/>
      <w:r w:rsidR="00A8155F" w:rsidRPr="00B52EA3">
        <w:rPr>
          <w:rFonts w:cs="Times New Roman"/>
        </w:rPr>
        <w:t>arb</w:t>
      </w:r>
      <w:proofErr w:type="spellEnd"/>
      <w:r w:rsidR="00A8155F" w:rsidRPr="00B52EA3">
        <w:rPr>
          <w:rFonts w:cs="Times New Roman"/>
        </w:rPr>
        <w:t>-med.</w:t>
      </w:r>
    </w:p>
    <w:p w14:paraId="11B556B5" w14:textId="4B5E8BE9" w:rsidR="00C17B40" w:rsidRPr="00B52EA3" w:rsidRDefault="00C17B40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 </w:t>
      </w:r>
      <w:r w:rsidR="00E8392A" w:rsidRPr="00B52EA3">
        <w:rPr>
          <w:rFonts w:cs="Times New Roman"/>
        </w:rPr>
        <w:t>Enfim, r</w:t>
      </w:r>
      <w:r w:rsidR="00110DAF" w:rsidRPr="00B52EA3">
        <w:rPr>
          <w:rFonts w:cs="Times New Roman"/>
        </w:rPr>
        <w:t>etomando a id</w:t>
      </w:r>
      <w:r w:rsidR="00CF49EA" w:rsidRPr="00B52EA3">
        <w:rPr>
          <w:rFonts w:cs="Times New Roman"/>
        </w:rPr>
        <w:t>e</w:t>
      </w:r>
      <w:r w:rsidR="00110DAF" w:rsidRPr="00B52EA3">
        <w:rPr>
          <w:rFonts w:cs="Times New Roman"/>
        </w:rPr>
        <w:t xml:space="preserve">ia de classificação </w:t>
      </w:r>
      <w:r w:rsidR="00CF49EA" w:rsidRPr="00B52EA3">
        <w:rPr>
          <w:rFonts w:cs="Times New Roman"/>
        </w:rPr>
        <w:t xml:space="preserve">em conjunto com a </w:t>
      </w:r>
      <w:r w:rsidRPr="00B52EA3">
        <w:rPr>
          <w:rFonts w:cs="Times New Roman"/>
        </w:rPr>
        <w:t xml:space="preserve">particularidade </w:t>
      </w:r>
      <w:proofErr w:type="gramStart"/>
      <w:r w:rsidRPr="00B52EA3">
        <w:rPr>
          <w:rFonts w:cs="Times New Roman"/>
        </w:rPr>
        <w:t>d</w:t>
      </w:r>
      <w:r w:rsidR="00E8392A" w:rsidRPr="00B52EA3">
        <w:rPr>
          <w:rFonts w:cs="Times New Roman"/>
        </w:rPr>
        <w:t>a</w:t>
      </w:r>
      <w:r w:rsidRPr="00B52EA3">
        <w:rPr>
          <w:rFonts w:cs="Times New Roman"/>
        </w:rPr>
        <w:t xml:space="preserve"> Múltiplas</w:t>
      </w:r>
      <w:proofErr w:type="gramEnd"/>
      <w:r w:rsidRPr="00B52EA3">
        <w:rPr>
          <w:rFonts w:cs="Times New Roman"/>
        </w:rPr>
        <w:t xml:space="preserve"> Portas</w:t>
      </w:r>
      <w:r w:rsidR="005D20A3" w:rsidRPr="00B52EA3">
        <w:rPr>
          <w:rFonts w:cs="Times New Roman"/>
        </w:rPr>
        <w:t>,</w:t>
      </w:r>
      <w:r w:rsidR="00E8392A" w:rsidRPr="00B52EA3">
        <w:rPr>
          <w:rFonts w:cs="Times New Roman"/>
        </w:rPr>
        <w:t xml:space="preserve"> </w:t>
      </w:r>
      <w:r w:rsidR="00517CF0" w:rsidRPr="00B52EA3">
        <w:rPr>
          <w:rFonts w:cs="Times New Roman"/>
        </w:rPr>
        <w:t xml:space="preserve">denota-se que </w:t>
      </w:r>
      <w:r w:rsidR="00CF49EA" w:rsidRPr="00B52EA3">
        <w:rPr>
          <w:rFonts w:cs="Times New Roman"/>
        </w:rPr>
        <w:t xml:space="preserve">há uma </w:t>
      </w:r>
      <w:r w:rsidR="007614F7" w:rsidRPr="00B52EA3">
        <w:rPr>
          <w:rFonts w:cs="Times New Roman"/>
        </w:rPr>
        <w:t xml:space="preserve">busca </w:t>
      </w:r>
      <w:r w:rsidR="00980125" w:rsidRPr="00B52EA3">
        <w:rPr>
          <w:rFonts w:cs="Times New Roman"/>
        </w:rPr>
        <w:t>d</w:t>
      </w:r>
      <w:r w:rsidR="007614F7" w:rsidRPr="00B52EA3">
        <w:rPr>
          <w:rFonts w:cs="Times New Roman"/>
        </w:rPr>
        <w:t>as possíveis natureza</w:t>
      </w:r>
      <w:r w:rsidR="005D20A3" w:rsidRPr="00B52EA3">
        <w:rPr>
          <w:rFonts w:cs="Times New Roman"/>
        </w:rPr>
        <w:t>s</w:t>
      </w:r>
      <w:r w:rsidR="007614F7" w:rsidRPr="00B52EA3">
        <w:rPr>
          <w:rFonts w:cs="Times New Roman"/>
        </w:rPr>
        <w:t xml:space="preserve"> d</w:t>
      </w:r>
      <w:r w:rsidR="00A0398F" w:rsidRPr="00B52EA3">
        <w:rPr>
          <w:rFonts w:cs="Times New Roman"/>
        </w:rPr>
        <w:t>o</w:t>
      </w:r>
      <w:r w:rsidR="00980125" w:rsidRPr="00B52EA3">
        <w:rPr>
          <w:rFonts w:cs="Times New Roman"/>
        </w:rPr>
        <w:t xml:space="preserve"> conflito </w:t>
      </w:r>
      <w:r w:rsidR="007614F7" w:rsidRPr="00B52EA3">
        <w:rPr>
          <w:rFonts w:cs="Times New Roman"/>
        </w:rPr>
        <w:t>e o respectivo enquadramento.</w:t>
      </w:r>
      <w:r w:rsidR="00980125" w:rsidRPr="00B52EA3">
        <w:rPr>
          <w:rFonts w:cs="Times New Roman"/>
        </w:rPr>
        <w:t xml:space="preserve"> </w:t>
      </w:r>
      <w:r w:rsidR="00A0398F" w:rsidRPr="00B52EA3">
        <w:rPr>
          <w:rFonts w:cs="Times New Roman"/>
        </w:rPr>
        <w:t xml:space="preserve">Há uma </w:t>
      </w:r>
      <w:r w:rsidRPr="00B52EA3">
        <w:rPr>
          <w:rFonts w:cs="Times New Roman"/>
        </w:rPr>
        <w:t xml:space="preserve">racionalização da </w:t>
      </w:r>
      <w:r w:rsidR="00A0398F" w:rsidRPr="00B52EA3">
        <w:rPr>
          <w:rFonts w:cs="Times New Roman"/>
        </w:rPr>
        <w:t xml:space="preserve">forma de </w:t>
      </w:r>
      <w:r w:rsidRPr="00B52EA3">
        <w:rPr>
          <w:rFonts w:cs="Times New Roman"/>
        </w:rPr>
        <w:t xml:space="preserve">solução </w:t>
      </w:r>
      <w:r w:rsidR="00A0398F" w:rsidRPr="00B52EA3">
        <w:rPr>
          <w:rFonts w:cs="Times New Roman"/>
        </w:rPr>
        <w:t xml:space="preserve">que </w:t>
      </w:r>
      <w:r w:rsidR="00980125" w:rsidRPr="00B52EA3">
        <w:rPr>
          <w:rFonts w:cs="Times New Roman"/>
        </w:rPr>
        <w:t>pode se</w:t>
      </w:r>
      <w:r w:rsidR="00A0398F" w:rsidRPr="00B52EA3">
        <w:rPr>
          <w:rFonts w:cs="Times New Roman"/>
        </w:rPr>
        <w:t xml:space="preserve">guir </w:t>
      </w:r>
      <w:r w:rsidR="00980125" w:rsidRPr="00B52EA3">
        <w:rPr>
          <w:rFonts w:cs="Times New Roman"/>
        </w:rPr>
        <w:t xml:space="preserve">com </w:t>
      </w:r>
      <w:r w:rsidR="00980125" w:rsidRPr="00B52EA3">
        <w:rPr>
          <w:rFonts w:cs="Times New Roman"/>
        </w:rPr>
        <w:lastRenderedPageBreak/>
        <w:t>base na classificação</w:t>
      </w:r>
      <w:r w:rsidR="00E8392A" w:rsidRPr="00B52EA3">
        <w:rPr>
          <w:rFonts w:cs="Times New Roman"/>
        </w:rPr>
        <w:t xml:space="preserve"> de mediação</w:t>
      </w:r>
      <w:r w:rsidR="00A0398F" w:rsidRPr="00B52EA3">
        <w:rPr>
          <w:rFonts w:cs="Times New Roman"/>
        </w:rPr>
        <w:t>,</w:t>
      </w:r>
      <w:r w:rsidR="00980125" w:rsidRPr="00B52EA3">
        <w:rPr>
          <w:rFonts w:cs="Times New Roman"/>
        </w:rPr>
        <w:t xml:space="preserve"> que também visa </w:t>
      </w:r>
      <w:r w:rsidR="005D20A3" w:rsidRPr="00B52EA3">
        <w:rPr>
          <w:rFonts w:cs="Times New Roman"/>
        </w:rPr>
        <w:t xml:space="preserve">a </w:t>
      </w:r>
      <w:r w:rsidRPr="00B52EA3">
        <w:rPr>
          <w:rFonts w:cs="Times New Roman"/>
        </w:rPr>
        <w:t xml:space="preserve">ampliar as vantagens e chances de êxito </w:t>
      </w:r>
      <w:r w:rsidR="00980125" w:rsidRPr="00B52EA3">
        <w:rPr>
          <w:rFonts w:cs="Times New Roman"/>
        </w:rPr>
        <w:t xml:space="preserve">com a </w:t>
      </w:r>
      <w:r w:rsidRPr="00B52EA3">
        <w:rPr>
          <w:rFonts w:cs="Times New Roman"/>
        </w:rPr>
        <w:t>redu</w:t>
      </w:r>
      <w:r w:rsidR="00980125" w:rsidRPr="00B52EA3">
        <w:rPr>
          <w:rFonts w:cs="Times New Roman"/>
        </w:rPr>
        <w:t>ção de</w:t>
      </w:r>
      <w:r w:rsidRPr="00B52EA3">
        <w:rPr>
          <w:rFonts w:cs="Times New Roman"/>
        </w:rPr>
        <w:t xml:space="preserve"> desvantagens.</w:t>
      </w:r>
      <w:r w:rsidR="00B32E56" w:rsidRPr="00B52EA3">
        <w:rPr>
          <w:rFonts w:cs="Times New Roman"/>
        </w:rPr>
        <w:t xml:space="preserve"> </w:t>
      </w:r>
      <w:r w:rsidR="00E8392A" w:rsidRPr="00B52EA3">
        <w:rPr>
          <w:rFonts w:cs="Times New Roman"/>
        </w:rPr>
        <w:t>Mas d</w:t>
      </w:r>
      <w:r w:rsidRPr="00B52EA3">
        <w:rPr>
          <w:rFonts w:cs="Times New Roman"/>
        </w:rPr>
        <w:t>epende</w:t>
      </w:r>
      <w:r w:rsidR="00A0398F" w:rsidRPr="00B52EA3">
        <w:rPr>
          <w:rFonts w:cs="Times New Roman"/>
        </w:rPr>
        <w:t xml:space="preserve"> </w:t>
      </w:r>
      <w:r w:rsidRPr="00B52EA3">
        <w:rPr>
          <w:rFonts w:cs="Times New Roman"/>
        </w:rPr>
        <w:t xml:space="preserve">do tribunal </w:t>
      </w:r>
      <w:r w:rsidR="00A0398F" w:rsidRPr="00B52EA3">
        <w:rPr>
          <w:rFonts w:cs="Times New Roman"/>
        </w:rPr>
        <w:t xml:space="preserve">o tipo a ser </w:t>
      </w:r>
      <w:r w:rsidRPr="00B52EA3">
        <w:rPr>
          <w:rFonts w:cs="Times New Roman"/>
        </w:rPr>
        <w:t>estabelecido</w:t>
      </w:r>
      <w:r w:rsidR="00A0398F" w:rsidRPr="00B52EA3">
        <w:rPr>
          <w:rFonts w:cs="Times New Roman"/>
        </w:rPr>
        <w:t xml:space="preserve"> e qual </w:t>
      </w:r>
      <w:r w:rsidRPr="00B52EA3">
        <w:rPr>
          <w:rFonts w:cs="Times New Roman"/>
        </w:rPr>
        <w:t xml:space="preserve">o encaminhamento poderá ser feito como, por exemplo, a partir da análise dos tipos de controvérsias ou levando em consideração o valor atribuído </w:t>
      </w:r>
      <w:r w:rsidR="005D20A3" w:rsidRPr="00B52EA3">
        <w:rPr>
          <w:rFonts w:cs="Times New Roman"/>
        </w:rPr>
        <w:t>à</w:t>
      </w:r>
      <w:r w:rsidRPr="00B52EA3">
        <w:rPr>
          <w:rFonts w:cs="Times New Roman"/>
        </w:rPr>
        <w:t xml:space="preserve"> causa.</w:t>
      </w:r>
      <w:r w:rsidR="00A65BE2" w:rsidRPr="00B52EA3">
        <w:rPr>
          <w:rFonts w:cs="Times New Roman"/>
        </w:rPr>
        <w:t xml:space="preserve"> </w:t>
      </w:r>
    </w:p>
    <w:p w14:paraId="74CC18DF" w14:textId="77777777" w:rsidR="008E5359" w:rsidRPr="00B52EA3" w:rsidRDefault="008E5359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14:paraId="54E308EA" w14:textId="1DA205CA" w:rsidR="002D5AAF" w:rsidRPr="00012AD0" w:rsidRDefault="00012AD0" w:rsidP="00012AD0">
      <w:pPr>
        <w:tabs>
          <w:tab w:val="right" w:leader="dot" w:pos="9072"/>
        </w:tabs>
        <w:suppressAutoHyphens/>
        <w:spacing w:line="360" w:lineRule="auto"/>
        <w:jc w:val="both"/>
        <w:rPr>
          <w:b/>
          <w:lang w:eastAsia="en-US"/>
        </w:rPr>
      </w:pPr>
      <w:proofErr w:type="gramStart"/>
      <w:r>
        <w:rPr>
          <w:b/>
          <w:lang w:eastAsia="en-US"/>
        </w:rPr>
        <w:t>3</w:t>
      </w:r>
      <w:proofErr w:type="gramEnd"/>
      <w:r>
        <w:rPr>
          <w:b/>
          <w:lang w:eastAsia="en-US"/>
        </w:rPr>
        <w:t xml:space="preserve"> </w:t>
      </w:r>
      <w:r w:rsidR="00CB4442" w:rsidRPr="00012AD0">
        <w:rPr>
          <w:b/>
          <w:lang w:eastAsia="en-US"/>
        </w:rPr>
        <w:t>PRINCÍPIOS APLICÁVEIS NA MEDIA</w:t>
      </w:r>
      <w:r w:rsidR="00E71C85" w:rsidRPr="00012AD0">
        <w:rPr>
          <w:b/>
          <w:lang w:eastAsia="en-US"/>
        </w:rPr>
        <w:t>ÇÃO JUDIC</w:t>
      </w:r>
      <w:r w:rsidR="005D20A3" w:rsidRPr="00012AD0">
        <w:rPr>
          <w:b/>
          <w:lang w:eastAsia="en-US"/>
        </w:rPr>
        <w:t>I</w:t>
      </w:r>
      <w:r w:rsidR="00E71C85" w:rsidRPr="00012AD0">
        <w:rPr>
          <w:b/>
          <w:lang w:eastAsia="en-US"/>
        </w:rPr>
        <w:t xml:space="preserve">AL </w:t>
      </w:r>
    </w:p>
    <w:p w14:paraId="24D9D40C" w14:textId="77777777" w:rsidR="0094511B" w:rsidRPr="00B52EA3" w:rsidRDefault="0094511B" w:rsidP="00B52EA3">
      <w:pPr>
        <w:tabs>
          <w:tab w:val="right" w:leader="dot" w:pos="9072"/>
        </w:tabs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 </w:t>
      </w:r>
    </w:p>
    <w:p w14:paraId="53A89E6F" w14:textId="183898FF" w:rsidR="00F3758D" w:rsidRPr="00B52EA3" w:rsidRDefault="00746668" w:rsidP="00B52EA3">
      <w:pPr>
        <w:pStyle w:val="PargrafodaLista"/>
        <w:numPr>
          <w:ilvl w:val="0"/>
          <w:numId w:val="12"/>
        </w:numPr>
        <w:tabs>
          <w:tab w:val="right" w:leader="dot" w:pos="9072"/>
        </w:tabs>
        <w:suppressAutoHyphens/>
        <w:spacing w:line="360" w:lineRule="auto"/>
        <w:jc w:val="both"/>
        <w:rPr>
          <w:b/>
        </w:rPr>
      </w:pPr>
      <w:r w:rsidRPr="00B52EA3">
        <w:rPr>
          <w:b/>
        </w:rPr>
        <w:t xml:space="preserve">Observações </w:t>
      </w:r>
      <w:r w:rsidR="00FC5DBC" w:rsidRPr="00B52EA3">
        <w:rPr>
          <w:b/>
        </w:rPr>
        <w:t>pontuais</w:t>
      </w:r>
      <w:r w:rsidRPr="00B52EA3">
        <w:rPr>
          <w:b/>
        </w:rPr>
        <w:t xml:space="preserve"> sobre princípios e direitos fun</w:t>
      </w:r>
      <w:r w:rsidR="00FC5DBC" w:rsidRPr="00B52EA3">
        <w:rPr>
          <w:b/>
        </w:rPr>
        <w:t>d</w:t>
      </w:r>
      <w:r w:rsidRPr="00B52EA3">
        <w:rPr>
          <w:b/>
        </w:rPr>
        <w:t>amentais</w:t>
      </w:r>
      <w:r w:rsidR="00A65BE2" w:rsidRPr="00B52EA3">
        <w:rPr>
          <w:b/>
        </w:rPr>
        <w:t xml:space="preserve"> </w:t>
      </w:r>
    </w:p>
    <w:p w14:paraId="06D2EC82" w14:textId="3FDF0F91" w:rsidR="002B567E" w:rsidRPr="00B52EA3" w:rsidRDefault="002B567E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  <w:lang w:eastAsia="en-US"/>
        </w:rPr>
        <w:t>Na sociedade contemporânea, conforme discorre Baltazar Junior</w:t>
      </w:r>
      <w:r w:rsidRPr="00B52EA3">
        <w:rPr>
          <w:rStyle w:val="Refdenotaderodap"/>
          <w:rFonts w:cs="Times New Roman"/>
          <w:lang w:eastAsia="en-US"/>
        </w:rPr>
        <w:footnoteReference w:id="29"/>
      </w:r>
      <w:r w:rsidRPr="00B52EA3">
        <w:rPr>
          <w:rFonts w:cs="Times New Roman"/>
          <w:lang w:eastAsia="en-US"/>
        </w:rPr>
        <w:t xml:space="preserve">, as fontes de agressão aos direitos fundamentais não provêm somente do </w:t>
      </w:r>
      <w:r w:rsidR="005D20A3" w:rsidRPr="00B52EA3">
        <w:rPr>
          <w:rFonts w:cs="Times New Roman"/>
          <w:lang w:eastAsia="en-US"/>
        </w:rPr>
        <w:t>E</w:t>
      </w:r>
      <w:r w:rsidRPr="00B52EA3">
        <w:rPr>
          <w:rFonts w:cs="Times New Roman"/>
          <w:lang w:eastAsia="en-US"/>
        </w:rPr>
        <w:t>stado. Respostas inadequadas agressões também são originadas nos centros de poder não estatais, e por esta razão os direitos fundamentais passam a desempenhar também a função de defesa contra ameaça e agressões. Restrições a</w:t>
      </w:r>
      <w:r w:rsidRPr="00B52EA3">
        <w:rPr>
          <w:rFonts w:cs="Times New Roman"/>
        </w:rPr>
        <w:t xml:space="preserve"> direitos fundamentais exigem que</w:t>
      </w:r>
      <w:r w:rsidR="005D20A3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quanto maior for a afetação</w:t>
      </w:r>
      <w:r w:rsidR="005D20A3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maior será o peso das razões que a fundamentam (</w:t>
      </w:r>
      <w:r w:rsidR="005D20A3" w:rsidRPr="00B52EA3">
        <w:rPr>
          <w:rFonts w:cs="Times New Roman"/>
        </w:rPr>
        <w:t xml:space="preserve">Lei </w:t>
      </w:r>
      <w:r w:rsidR="001536E9" w:rsidRPr="00B52EA3">
        <w:rPr>
          <w:rFonts w:cs="Times New Roman"/>
        </w:rPr>
        <w:t xml:space="preserve">do </w:t>
      </w:r>
      <w:proofErr w:type="spellStart"/>
      <w:r w:rsidR="005D20A3" w:rsidRPr="00B52EA3">
        <w:rPr>
          <w:rFonts w:cs="Times New Roman"/>
        </w:rPr>
        <w:t>Sopesamento</w:t>
      </w:r>
      <w:proofErr w:type="spellEnd"/>
      <w:proofErr w:type="gramStart"/>
      <w:r w:rsidRPr="00B52EA3">
        <w:rPr>
          <w:rFonts w:cs="Times New Roman"/>
        </w:rPr>
        <w:t>)</w:t>
      </w:r>
      <w:proofErr w:type="gramEnd"/>
      <w:r w:rsidRPr="00B52EA3">
        <w:rPr>
          <w:rStyle w:val="Refdenotaderodap"/>
          <w:rFonts w:cs="Times New Roman"/>
        </w:rPr>
        <w:footnoteReference w:id="30"/>
      </w:r>
      <w:r w:rsidR="005D20A3" w:rsidRPr="00B52EA3">
        <w:rPr>
          <w:rFonts w:cs="Times New Roman"/>
        </w:rPr>
        <w:t>.</w:t>
      </w:r>
    </w:p>
    <w:p w14:paraId="64C7E515" w14:textId="13C8322A" w:rsidR="00C75659" w:rsidRPr="00B52EA3" w:rsidRDefault="00C75659" w:rsidP="00B52EA3">
      <w:pPr>
        <w:suppressAutoHyphens/>
        <w:spacing w:line="360" w:lineRule="auto"/>
        <w:ind w:firstLine="709"/>
        <w:jc w:val="both"/>
        <w:rPr>
          <w:rFonts w:eastAsia="Calibri" w:cs="Times New Roman"/>
          <w:b/>
          <w:bCs w:val="0"/>
          <w:lang w:eastAsia="en-US"/>
        </w:rPr>
      </w:pPr>
      <w:r w:rsidRPr="00B52EA3">
        <w:rPr>
          <w:rFonts w:cs="Times New Roman"/>
        </w:rPr>
        <w:t xml:space="preserve">Nesse sentido, </w:t>
      </w:r>
      <w:r w:rsidR="005B647F" w:rsidRPr="00B52EA3">
        <w:rPr>
          <w:rFonts w:cs="Times New Roman"/>
        </w:rPr>
        <w:t>o</w:t>
      </w:r>
      <w:r w:rsidRPr="00B52EA3">
        <w:rPr>
          <w:rFonts w:cs="Times New Roman"/>
        </w:rPr>
        <w:t xml:space="preserve"> tratamento dispensado no novo </w:t>
      </w:r>
      <w:r w:rsidR="005D20A3" w:rsidRPr="00B52EA3">
        <w:rPr>
          <w:rFonts w:cs="Times New Roman"/>
        </w:rPr>
        <w:t xml:space="preserve">Código Civil </w:t>
      </w:r>
      <w:r w:rsidRPr="00B52EA3">
        <w:rPr>
          <w:rFonts w:cs="Times New Roman"/>
        </w:rPr>
        <w:t>a mediação judicial</w:t>
      </w:r>
      <w:r w:rsidR="005B647F" w:rsidRPr="00B52EA3">
        <w:rPr>
          <w:rFonts w:cs="Times New Roman"/>
        </w:rPr>
        <w:t xml:space="preserve"> fortalece a </w:t>
      </w:r>
      <w:r w:rsidRPr="00B52EA3">
        <w:rPr>
          <w:rFonts w:cs="Times New Roman"/>
        </w:rPr>
        <w:t>indisponibilidade da tutela constitucional adequada aos direitos fundamentais e a preservação do esp</w:t>
      </w:r>
      <w:r w:rsidR="005D20A3" w:rsidRPr="00B52EA3">
        <w:rPr>
          <w:rFonts w:cs="Times New Roman"/>
        </w:rPr>
        <w:t>í</w:t>
      </w:r>
      <w:r w:rsidRPr="00B52EA3">
        <w:rPr>
          <w:rFonts w:cs="Times New Roman"/>
        </w:rPr>
        <w:t xml:space="preserve">rito constitucional democrático, em especial </w:t>
      </w:r>
      <w:r w:rsidR="005B647F" w:rsidRPr="00B52EA3">
        <w:rPr>
          <w:rFonts w:cs="Times New Roman"/>
        </w:rPr>
        <w:t>a</w:t>
      </w:r>
      <w:r w:rsidRPr="00B52EA3">
        <w:rPr>
          <w:rFonts w:cs="Times New Roman"/>
        </w:rPr>
        <w:t>o devido processo legal e do amplo acesso à justiça</w:t>
      </w:r>
      <w:r w:rsidR="005B647F" w:rsidRPr="00B52EA3">
        <w:rPr>
          <w:rFonts w:cs="Times New Roman"/>
        </w:rPr>
        <w:t>.</w:t>
      </w:r>
      <w:r w:rsidRPr="00B52EA3">
        <w:rPr>
          <w:rFonts w:cs="Times New Roman"/>
        </w:rPr>
        <w:t xml:space="preserve"> Po</w:t>
      </w:r>
      <w:r w:rsidR="005B647F" w:rsidRPr="00B52EA3">
        <w:rPr>
          <w:rFonts w:cs="Times New Roman"/>
        </w:rPr>
        <w:t>rtanto</w:t>
      </w:r>
      <w:r w:rsidRPr="00B52EA3">
        <w:rPr>
          <w:rFonts w:cs="Times New Roman"/>
        </w:rPr>
        <w:t xml:space="preserve">, </w:t>
      </w:r>
      <w:r w:rsidR="005B647F" w:rsidRPr="00B52EA3">
        <w:rPr>
          <w:rFonts w:cs="Times New Roman"/>
        </w:rPr>
        <w:t>transitou</w:t>
      </w:r>
      <w:r w:rsidR="00F419EA" w:rsidRPr="00B52EA3">
        <w:rPr>
          <w:rFonts w:cs="Times New Roman"/>
        </w:rPr>
        <w:t>-se</w:t>
      </w:r>
      <w:r w:rsidR="005B647F" w:rsidRPr="00B52EA3">
        <w:rPr>
          <w:rFonts w:cs="Times New Roman"/>
        </w:rPr>
        <w:t xml:space="preserve"> da </w:t>
      </w:r>
      <w:r w:rsidRPr="00B52EA3">
        <w:rPr>
          <w:rFonts w:cs="Times New Roman"/>
          <w:i/>
        </w:rPr>
        <w:t>tutela processual</w:t>
      </w:r>
      <w:r w:rsidRPr="00B52EA3">
        <w:rPr>
          <w:rFonts w:cs="Times New Roman"/>
        </w:rPr>
        <w:t xml:space="preserve">, que é </w:t>
      </w:r>
      <w:proofErr w:type="gramStart"/>
      <w:r w:rsidRPr="00B52EA3">
        <w:rPr>
          <w:rFonts w:cs="Times New Roman"/>
        </w:rPr>
        <w:t xml:space="preserve">um fim em si mesma, para </w:t>
      </w:r>
      <w:r w:rsidRPr="00B52EA3">
        <w:rPr>
          <w:rFonts w:cs="Times New Roman"/>
          <w:i/>
        </w:rPr>
        <w:t>tutela de direitos</w:t>
      </w:r>
      <w:r w:rsidRPr="00B52EA3">
        <w:rPr>
          <w:rFonts w:cs="Times New Roman"/>
        </w:rPr>
        <w:t xml:space="preserve"> que é, efetivamente, a finalidade do processo</w:t>
      </w:r>
      <w:r w:rsidRPr="00B52EA3">
        <w:rPr>
          <w:rStyle w:val="Refdenotaderodap"/>
          <w:rFonts w:cs="Times New Roman"/>
        </w:rPr>
        <w:footnoteReference w:id="31"/>
      </w:r>
      <w:proofErr w:type="gramEnd"/>
      <w:r w:rsidR="00666E0D" w:rsidRPr="00B52EA3">
        <w:rPr>
          <w:rFonts w:cs="Times New Roman"/>
        </w:rPr>
        <w:t>.</w:t>
      </w:r>
      <w:r w:rsidR="00A65BE2" w:rsidRPr="00B52EA3">
        <w:rPr>
          <w:rFonts w:cs="Times New Roman"/>
        </w:rPr>
        <w:t xml:space="preserve"> </w:t>
      </w:r>
    </w:p>
    <w:p w14:paraId="63AC36C3" w14:textId="7B606398" w:rsidR="00D24F3A" w:rsidRPr="00B52EA3" w:rsidRDefault="005B647F" w:rsidP="00B52EA3">
      <w:pPr>
        <w:suppressAutoHyphens/>
        <w:spacing w:line="360" w:lineRule="auto"/>
        <w:ind w:firstLine="709"/>
        <w:jc w:val="both"/>
        <w:rPr>
          <w:rStyle w:val="txtresenha"/>
          <w:rFonts w:cs="Times New Roman"/>
        </w:rPr>
      </w:pPr>
      <w:r w:rsidRPr="00B52EA3">
        <w:rPr>
          <w:rStyle w:val="txtresenha"/>
          <w:rFonts w:cs="Times New Roman"/>
        </w:rPr>
        <w:t>Antes de ingressar nos princípios nucleares des</w:t>
      </w:r>
      <w:r w:rsidR="00666E0D" w:rsidRPr="00B52EA3">
        <w:rPr>
          <w:rStyle w:val="txtresenha"/>
          <w:rFonts w:cs="Times New Roman"/>
        </w:rPr>
        <w:t>t</w:t>
      </w:r>
      <w:r w:rsidRPr="00B52EA3">
        <w:rPr>
          <w:rStyle w:val="txtresenha"/>
          <w:rFonts w:cs="Times New Roman"/>
        </w:rPr>
        <w:t>e trabalho</w:t>
      </w:r>
      <w:r w:rsidR="00F419EA" w:rsidRPr="00B52EA3">
        <w:rPr>
          <w:rStyle w:val="txtresenha"/>
          <w:rFonts w:cs="Times New Roman"/>
        </w:rPr>
        <w:t xml:space="preserve">, retoma-se a ideia de que nas </w:t>
      </w:r>
      <w:r w:rsidR="00D24F3A" w:rsidRPr="00B52EA3">
        <w:rPr>
          <w:rStyle w:val="txtresenha"/>
          <w:rFonts w:cs="Times New Roman"/>
        </w:rPr>
        <w:t xml:space="preserve">realizações </w:t>
      </w:r>
      <w:r w:rsidR="009B4437" w:rsidRPr="00B52EA3">
        <w:rPr>
          <w:rStyle w:val="txtresenha"/>
          <w:rFonts w:cs="Times New Roman"/>
        </w:rPr>
        <w:t xml:space="preserve">dos </w:t>
      </w:r>
      <w:r w:rsidR="00D24F3A" w:rsidRPr="00B52EA3">
        <w:rPr>
          <w:rStyle w:val="txtresenha"/>
          <w:rFonts w:cs="Times New Roman"/>
        </w:rPr>
        <w:t xml:space="preserve">direitos </w:t>
      </w:r>
      <w:r w:rsidR="009B4437" w:rsidRPr="00B52EA3">
        <w:rPr>
          <w:rStyle w:val="txtresenha"/>
          <w:rFonts w:cs="Times New Roman"/>
        </w:rPr>
        <w:t xml:space="preserve">fundamentais </w:t>
      </w:r>
      <w:r w:rsidR="00AD545B" w:rsidRPr="00B52EA3">
        <w:rPr>
          <w:rStyle w:val="txtresenha"/>
          <w:rFonts w:cs="Times New Roman"/>
        </w:rPr>
        <w:t>h</w:t>
      </w:r>
      <w:r w:rsidR="00615878" w:rsidRPr="00B52EA3">
        <w:rPr>
          <w:rStyle w:val="txtresenha"/>
          <w:rFonts w:cs="Times New Roman"/>
        </w:rPr>
        <w:t>ouve</w:t>
      </w:r>
      <w:r w:rsidR="00AD545B" w:rsidRPr="00B52EA3">
        <w:rPr>
          <w:rStyle w:val="txtresenha"/>
          <w:rFonts w:cs="Times New Roman"/>
        </w:rPr>
        <w:t xml:space="preserve"> </w:t>
      </w:r>
      <w:r w:rsidR="00AD545B" w:rsidRPr="00B52EA3">
        <w:rPr>
          <w:rFonts w:cs="Times New Roman"/>
        </w:rPr>
        <w:t xml:space="preserve">necessidade de institucionalização </w:t>
      </w:r>
      <w:r w:rsidR="006E37C9" w:rsidRPr="00B52EA3">
        <w:rPr>
          <w:rFonts w:cs="Times New Roman"/>
        </w:rPr>
        <w:t>em</w:t>
      </w:r>
      <w:r w:rsidR="00AD545B" w:rsidRPr="00B52EA3">
        <w:rPr>
          <w:rFonts w:cs="Times New Roman"/>
        </w:rPr>
        <w:t xml:space="preserve"> direitos positivos</w:t>
      </w:r>
      <w:r w:rsidR="006E37C9" w:rsidRPr="00B52EA3">
        <w:rPr>
          <w:rFonts w:cs="Times New Roman"/>
        </w:rPr>
        <w:t xml:space="preserve">. </w:t>
      </w:r>
      <w:r w:rsidR="00615878" w:rsidRPr="00B52EA3">
        <w:rPr>
          <w:rFonts w:cs="Times New Roman"/>
        </w:rPr>
        <w:t>E na</w:t>
      </w:r>
      <w:r w:rsidR="00AD545B" w:rsidRPr="00B52EA3">
        <w:rPr>
          <w:rFonts w:cs="Times New Roman"/>
        </w:rPr>
        <w:t xml:space="preserve"> </w:t>
      </w:r>
      <w:r w:rsidR="00D24F3A" w:rsidRPr="00B52EA3">
        <w:rPr>
          <w:rStyle w:val="txtresenha"/>
          <w:rFonts w:cs="Times New Roman"/>
        </w:rPr>
        <w:t>interpreta</w:t>
      </w:r>
      <w:r w:rsidR="00AD545B" w:rsidRPr="00B52EA3">
        <w:rPr>
          <w:rStyle w:val="txtresenha"/>
          <w:rFonts w:cs="Times New Roman"/>
        </w:rPr>
        <w:t>ção</w:t>
      </w:r>
      <w:r w:rsidR="00D24F3A" w:rsidRPr="00B52EA3">
        <w:rPr>
          <w:rStyle w:val="txtresenha"/>
          <w:rFonts w:cs="Times New Roman"/>
        </w:rPr>
        <w:t xml:space="preserve"> e aplica</w:t>
      </w:r>
      <w:r w:rsidR="00AD545B" w:rsidRPr="00B52EA3">
        <w:rPr>
          <w:rStyle w:val="txtresenha"/>
          <w:rFonts w:cs="Times New Roman"/>
        </w:rPr>
        <w:t xml:space="preserve">ção dos </w:t>
      </w:r>
      <w:r w:rsidR="00D24F3A" w:rsidRPr="00B52EA3">
        <w:rPr>
          <w:rStyle w:val="txtresenha"/>
          <w:rFonts w:cs="Times New Roman"/>
        </w:rPr>
        <w:t>direitos fundamentais</w:t>
      </w:r>
      <w:r w:rsidR="009B4437" w:rsidRPr="00B52EA3">
        <w:rPr>
          <w:rStyle w:val="txtresenha"/>
          <w:rFonts w:cs="Times New Roman"/>
        </w:rPr>
        <w:t xml:space="preserve"> est</w:t>
      </w:r>
      <w:r w:rsidR="00666E0D" w:rsidRPr="00B52EA3">
        <w:rPr>
          <w:rStyle w:val="txtresenha"/>
          <w:rFonts w:cs="Times New Roman"/>
        </w:rPr>
        <w:t>á</w:t>
      </w:r>
      <w:r w:rsidR="009B4437" w:rsidRPr="00B52EA3">
        <w:rPr>
          <w:rStyle w:val="txtresenha"/>
          <w:rFonts w:cs="Times New Roman"/>
        </w:rPr>
        <w:t xml:space="preserve"> a </w:t>
      </w:r>
      <w:r w:rsidR="00D24F3A" w:rsidRPr="00B52EA3">
        <w:rPr>
          <w:rStyle w:val="txtresenha"/>
          <w:rFonts w:cs="Times New Roman"/>
        </w:rPr>
        <w:t>distinção entre regras e princípios</w:t>
      </w:r>
      <w:r w:rsidR="00AD545B" w:rsidRPr="00B52EA3">
        <w:rPr>
          <w:rStyle w:val="txtresenha"/>
          <w:rFonts w:cs="Times New Roman"/>
        </w:rPr>
        <w:t xml:space="preserve">. </w:t>
      </w:r>
    </w:p>
    <w:p w14:paraId="60BDB267" w14:textId="2AE9ACE1" w:rsidR="007E1D11" w:rsidRPr="00B52EA3" w:rsidRDefault="00866ECE" w:rsidP="00B52EA3">
      <w:pPr>
        <w:tabs>
          <w:tab w:val="right" w:leader="dot" w:pos="9072"/>
        </w:tabs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  <w:r w:rsidRPr="00B52EA3">
        <w:rPr>
          <w:rFonts w:cs="Times New Roman"/>
          <w:lang w:eastAsia="en-US"/>
        </w:rPr>
        <w:lastRenderedPageBreak/>
        <w:t xml:space="preserve">Argumentos </w:t>
      </w:r>
      <w:r w:rsidR="007E1D11" w:rsidRPr="00B52EA3">
        <w:rPr>
          <w:rFonts w:cs="Times New Roman"/>
          <w:lang w:eastAsia="en-US"/>
        </w:rPr>
        <w:t xml:space="preserve">sob a perspectiva do participante não anula a necessidade de demonstrar a destruição da hierarquia de primazias </w:t>
      </w:r>
      <w:r w:rsidR="007E1D11" w:rsidRPr="00B52EA3">
        <w:rPr>
          <w:rFonts w:cs="Times New Roman"/>
          <w:i/>
          <w:iCs/>
          <w:lang w:eastAsia="en-US"/>
        </w:rPr>
        <w:t>prima facie</w:t>
      </w:r>
      <w:r w:rsidR="007E1D11" w:rsidRPr="00B52EA3">
        <w:rPr>
          <w:rFonts w:cs="Times New Roman"/>
          <w:lang w:eastAsia="en-US"/>
        </w:rPr>
        <w:t>, nos princípios e nas regras, nas possíveis associações de normas de direito fundamental</w:t>
      </w:r>
      <w:r w:rsidR="00615878" w:rsidRPr="00B52EA3">
        <w:rPr>
          <w:rFonts w:cs="Times New Roman"/>
          <w:lang w:eastAsia="en-US"/>
        </w:rPr>
        <w:t xml:space="preserve">. Os </w:t>
      </w:r>
      <w:r w:rsidR="007E1D11" w:rsidRPr="00B52EA3">
        <w:rPr>
          <w:rFonts w:cs="Times New Roman"/>
          <w:lang w:eastAsia="en-US"/>
        </w:rPr>
        <w:t>princípios para valer definitivamente dependem do exame de possibilidades fáticas e jurídicas</w:t>
      </w:r>
      <w:r w:rsidR="00615878" w:rsidRPr="00B52EA3">
        <w:rPr>
          <w:rFonts w:cs="Times New Roman"/>
          <w:lang w:eastAsia="en-US"/>
        </w:rPr>
        <w:t xml:space="preserve"> que</w:t>
      </w:r>
      <w:r w:rsidR="007E1D11" w:rsidRPr="00B52EA3">
        <w:rPr>
          <w:rFonts w:cs="Times New Roman"/>
          <w:lang w:eastAsia="en-US"/>
        </w:rPr>
        <w:t xml:space="preserve"> contribuem para inserção da ponderação com princípios contrários; as regras têm caráter </w:t>
      </w:r>
      <w:r w:rsidR="007E1D11" w:rsidRPr="00B52EA3">
        <w:rPr>
          <w:rFonts w:cs="Times New Roman"/>
          <w:i/>
          <w:iCs/>
          <w:lang w:eastAsia="en-US"/>
        </w:rPr>
        <w:t xml:space="preserve">prima facie </w:t>
      </w:r>
      <w:r w:rsidR="007E1D11" w:rsidRPr="00B52EA3">
        <w:rPr>
          <w:rFonts w:cs="Times New Roman"/>
          <w:lang w:eastAsia="en-US"/>
        </w:rPr>
        <w:t>forte porque têm determinações jurídicas e fáticas</w:t>
      </w:r>
      <w:r w:rsidR="00615878" w:rsidRPr="00B52EA3">
        <w:rPr>
          <w:rStyle w:val="Refdenotaderodap"/>
          <w:rFonts w:cs="Times New Roman"/>
          <w:lang w:eastAsia="en-US"/>
        </w:rPr>
        <w:footnoteReference w:id="32"/>
      </w:r>
      <w:r w:rsidR="00666E0D" w:rsidRPr="00465C0B">
        <w:rPr>
          <w:rFonts w:cs="Times New Roman"/>
          <w:lang w:eastAsia="en-US"/>
        </w:rPr>
        <w:t>.</w:t>
      </w:r>
      <w:r w:rsidR="007E1D11" w:rsidRPr="00B52EA3">
        <w:rPr>
          <w:rFonts w:cs="Times New Roman"/>
          <w:lang w:eastAsia="en-US"/>
        </w:rPr>
        <w:t xml:space="preserve"> </w:t>
      </w:r>
    </w:p>
    <w:p w14:paraId="6871F1E8" w14:textId="69590E5D" w:rsidR="00F3758D" w:rsidRPr="00B52EA3" w:rsidRDefault="00F3758D" w:rsidP="00B52EA3">
      <w:pPr>
        <w:suppressAutoHyphens/>
        <w:spacing w:line="360" w:lineRule="auto"/>
        <w:ind w:firstLine="709"/>
        <w:jc w:val="both"/>
        <w:rPr>
          <w:rFonts w:cs="Times New Roman"/>
          <w:iCs/>
        </w:rPr>
      </w:pPr>
      <w:r w:rsidRPr="00B52EA3">
        <w:rPr>
          <w:rFonts w:cs="Times New Roman"/>
        </w:rPr>
        <w:t>Ludwig</w:t>
      </w:r>
      <w:r w:rsidRPr="00B52EA3">
        <w:rPr>
          <w:rStyle w:val="Refdenotaderodap"/>
          <w:rFonts w:cs="Times New Roman"/>
        </w:rPr>
        <w:footnoteReference w:id="33"/>
      </w:r>
      <w:r w:rsidRPr="00B52EA3">
        <w:rPr>
          <w:rFonts w:cs="Times New Roman"/>
        </w:rPr>
        <w:t xml:space="preserve"> ressalta que o princípio da proporcionalidade como guia da ponderação não representa garantia contra um abuso retórico quando não poderia ser mais um sinônimo de racionalidade e bom senso, que poderia ser tomado como um conceito vago </w:t>
      </w:r>
      <w:r w:rsidR="00E4244E" w:rsidRPr="00B52EA3">
        <w:rPr>
          <w:rFonts w:cs="Times New Roman"/>
        </w:rPr>
        <w:t xml:space="preserve">e </w:t>
      </w:r>
      <w:r w:rsidRPr="00B52EA3">
        <w:rPr>
          <w:rFonts w:cs="Times New Roman"/>
        </w:rPr>
        <w:t>apenas dourar um argumento fraco. Assim, observ</w:t>
      </w:r>
      <w:r w:rsidR="00AD545B" w:rsidRPr="00B52EA3">
        <w:rPr>
          <w:rFonts w:cs="Times New Roman"/>
        </w:rPr>
        <w:t>a</w:t>
      </w:r>
      <w:r w:rsidRPr="00B52EA3">
        <w:rPr>
          <w:rFonts w:cs="Times New Roman"/>
        </w:rPr>
        <w:t xml:space="preserve"> que</w:t>
      </w:r>
      <w:r w:rsidR="00666E0D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por detrás da estrutura argumentativa da proporcionalidade</w:t>
      </w:r>
      <w:r w:rsidR="00666E0D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operam-se diferentes modelos de argumentação</w:t>
      </w:r>
      <w:r w:rsidR="00AD545B" w:rsidRPr="00B52EA3">
        <w:rPr>
          <w:rFonts w:cs="Times New Roman"/>
        </w:rPr>
        <w:t xml:space="preserve"> </w:t>
      </w:r>
      <w:r w:rsidR="00746668" w:rsidRPr="00B52EA3">
        <w:rPr>
          <w:rFonts w:cs="Times New Roman"/>
        </w:rPr>
        <w:t xml:space="preserve">que </w:t>
      </w:r>
      <w:r w:rsidR="00AD545B" w:rsidRPr="00B52EA3">
        <w:rPr>
          <w:rFonts w:cs="Times New Roman"/>
        </w:rPr>
        <w:t>são p</w:t>
      </w:r>
      <w:r w:rsidRPr="00B52EA3">
        <w:rPr>
          <w:rFonts w:cs="Times New Roman"/>
          <w:iCs/>
        </w:rPr>
        <w:t>roporcionalidade como proibição de excesso na intervenção em direitos fundamentais</w:t>
      </w:r>
      <w:r w:rsidR="00AD545B" w:rsidRPr="00B52EA3">
        <w:rPr>
          <w:rFonts w:cs="Times New Roman"/>
          <w:iCs/>
        </w:rPr>
        <w:t>; p</w:t>
      </w:r>
      <w:r w:rsidRPr="00B52EA3">
        <w:rPr>
          <w:rFonts w:cs="Times New Roman"/>
          <w:iCs/>
        </w:rPr>
        <w:t>roporcionalidade como proibição de insuficiência em deveres de proteção de direitos fundamentais</w:t>
      </w:r>
      <w:r w:rsidR="00666E0D" w:rsidRPr="00B52EA3">
        <w:rPr>
          <w:rFonts w:cs="Times New Roman"/>
          <w:iCs/>
        </w:rPr>
        <w:t>,</w:t>
      </w:r>
      <w:r w:rsidR="00AD545B" w:rsidRPr="00B52EA3">
        <w:rPr>
          <w:rFonts w:cs="Times New Roman"/>
          <w:iCs/>
        </w:rPr>
        <w:t xml:space="preserve"> e</w:t>
      </w:r>
      <w:r w:rsidRPr="00B52EA3">
        <w:rPr>
          <w:rFonts w:cs="Times New Roman"/>
          <w:iCs/>
        </w:rPr>
        <w:t xml:space="preserve"> </w:t>
      </w:r>
      <w:r w:rsidR="00AD545B" w:rsidRPr="00B52EA3">
        <w:rPr>
          <w:rFonts w:cs="Times New Roman"/>
          <w:iCs/>
        </w:rPr>
        <w:t>p</w:t>
      </w:r>
      <w:r w:rsidRPr="00B52EA3">
        <w:rPr>
          <w:rFonts w:cs="Times New Roman"/>
          <w:iCs/>
        </w:rPr>
        <w:t>roporcionalidade como barreira nos princípios da igualdade.</w:t>
      </w:r>
    </w:p>
    <w:p w14:paraId="765A3EF9" w14:textId="1888FDAC" w:rsidR="00837143" w:rsidRPr="00B52EA3" w:rsidRDefault="00D320CF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Portanto, </w:t>
      </w:r>
      <w:r w:rsidR="005D7D14" w:rsidRPr="00B52EA3">
        <w:rPr>
          <w:rFonts w:cs="Times New Roman"/>
        </w:rPr>
        <w:t xml:space="preserve">em consonância com um arcabouço teórico, os princípios não são tomados com </w:t>
      </w:r>
      <w:r w:rsidR="00481C89" w:rsidRPr="00B52EA3">
        <w:rPr>
          <w:rFonts w:cs="Times New Roman"/>
        </w:rPr>
        <w:t>vaguezas c</w:t>
      </w:r>
      <w:r w:rsidR="005D7D14" w:rsidRPr="00B52EA3">
        <w:rPr>
          <w:rFonts w:cs="Times New Roman"/>
        </w:rPr>
        <w:t xml:space="preserve">onceituais. Nesse sentido, percebe-se a necessidade de se apurar se princípios atribuídos </w:t>
      </w:r>
      <w:r w:rsidR="00A168F0" w:rsidRPr="00B52EA3">
        <w:rPr>
          <w:rFonts w:cs="Times New Roman"/>
        </w:rPr>
        <w:t>à</w:t>
      </w:r>
      <w:r w:rsidR="005D7D14" w:rsidRPr="00B52EA3">
        <w:rPr>
          <w:rFonts w:cs="Times New Roman"/>
        </w:rPr>
        <w:t xml:space="preserve"> mediação judicial são, tecnicamente, normativos</w:t>
      </w:r>
      <w:r w:rsidR="00A168F0" w:rsidRPr="00B52EA3">
        <w:rPr>
          <w:rFonts w:cs="Times New Roman"/>
        </w:rPr>
        <w:t xml:space="preserve">, </w:t>
      </w:r>
      <w:r w:rsidR="005D7D14" w:rsidRPr="00B52EA3">
        <w:rPr>
          <w:rFonts w:cs="Times New Roman"/>
        </w:rPr>
        <w:t xml:space="preserve">e </w:t>
      </w:r>
      <w:r w:rsidR="00A168F0" w:rsidRPr="00B52EA3">
        <w:rPr>
          <w:rFonts w:cs="Times New Roman"/>
        </w:rPr>
        <w:t xml:space="preserve">se </w:t>
      </w:r>
      <w:r w:rsidR="005D7D14" w:rsidRPr="00B52EA3">
        <w:rPr>
          <w:rFonts w:cs="Times New Roman"/>
        </w:rPr>
        <w:t>não são, efetivamente, uma regra. A doutrina</w:t>
      </w:r>
      <w:r w:rsidR="005D7D14" w:rsidRPr="00B52EA3">
        <w:rPr>
          <w:rStyle w:val="Refdenotaderodap"/>
          <w:rFonts w:cs="Times New Roman"/>
        </w:rPr>
        <w:footnoteReference w:id="34"/>
      </w:r>
      <w:r w:rsidR="005D7D14" w:rsidRPr="00B52EA3">
        <w:rPr>
          <w:rFonts w:cs="Times New Roman"/>
        </w:rPr>
        <w:t xml:space="preserve"> alerta que ora o legislador parece fazer referência a princípios basilares, ora aparece se referir a normas com estrutura de regras. Exemplificando, o princípio da oralidade, intimamente ligado ao da informalidade, tem o caráter comunicativo ou </w:t>
      </w:r>
      <w:proofErr w:type="spellStart"/>
      <w:r w:rsidR="005D7D14" w:rsidRPr="00B52EA3">
        <w:rPr>
          <w:rFonts w:cs="Times New Roman"/>
        </w:rPr>
        <w:t>regulativo</w:t>
      </w:r>
      <w:proofErr w:type="spellEnd"/>
      <w:r w:rsidR="005D7D14" w:rsidRPr="00B52EA3">
        <w:rPr>
          <w:rFonts w:cs="Times New Roman"/>
        </w:rPr>
        <w:t xml:space="preserve"> sobre as sessões e audiências</w:t>
      </w:r>
      <w:r w:rsidR="00666E0D" w:rsidRPr="00B52EA3">
        <w:rPr>
          <w:rFonts w:cs="Times New Roman"/>
        </w:rPr>
        <w:t>,</w:t>
      </w:r>
      <w:r w:rsidR="005D7D14" w:rsidRPr="00B52EA3">
        <w:rPr>
          <w:rFonts w:cs="Times New Roman"/>
        </w:rPr>
        <w:t xml:space="preserve"> </w:t>
      </w:r>
      <w:r w:rsidR="00666E0D" w:rsidRPr="00B52EA3">
        <w:rPr>
          <w:rFonts w:cs="Times New Roman"/>
        </w:rPr>
        <w:t xml:space="preserve">sobre o </w:t>
      </w:r>
      <w:r w:rsidR="005D7D14" w:rsidRPr="00B52EA3">
        <w:rPr>
          <w:rFonts w:cs="Times New Roman"/>
        </w:rPr>
        <w:t>qual não se deve ter o registro de todas as informações</w:t>
      </w:r>
      <w:r w:rsidR="00A168F0" w:rsidRPr="00B52EA3">
        <w:rPr>
          <w:rFonts w:cs="Times New Roman"/>
        </w:rPr>
        <w:t>.</w:t>
      </w:r>
      <w:r w:rsidR="00A65BE2" w:rsidRPr="00B52EA3">
        <w:rPr>
          <w:rFonts w:cs="Times New Roman"/>
        </w:rPr>
        <w:t xml:space="preserve"> </w:t>
      </w:r>
    </w:p>
    <w:p w14:paraId="7F2ED3A9" w14:textId="77777777" w:rsidR="002B2C58" w:rsidRPr="00B52EA3" w:rsidRDefault="002B2C58" w:rsidP="00B52EA3">
      <w:pPr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</w:p>
    <w:p w14:paraId="427AE851" w14:textId="77777777" w:rsidR="005F3B9C" w:rsidRPr="00B52EA3" w:rsidRDefault="00FC5DBC" w:rsidP="00B52EA3">
      <w:pPr>
        <w:suppressAutoHyphens/>
        <w:spacing w:line="360" w:lineRule="auto"/>
        <w:ind w:firstLine="709"/>
        <w:jc w:val="both"/>
        <w:rPr>
          <w:rFonts w:cs="Times New Roman"/>
          <w:b/>
          <w:lang w:eastAsia="en-US"/>
        </w:rPr>
      </w:pPr>
      <w:r w:rsidRPr="00B52EA3">
        <w:rPr>
          <w:rFonts w:cs="Times New Roman"/>
          <w:b/>
          <w:lang w:eastAsia="en-US"/>
        </w:rPr>
        <w:t xml:space="preserve">b) </w:t>
      </w:r>
      <w:r w:rsidR="006016D0" w:rsidRPr="00B52EA3">
        <w:rPr>
          <w:rFonts w:cs="Times New Roman"/>
          <w:b/>
          <w:lang w:eastAsia="en-US"/>
        </w:rPr>
        <w:t xml:space="preserve">A diversidade de fontes dos princípios da mediação: a </w:t>
      </w:r>
      <w:proofErr w:type="spellStart"/>
      <w:r w:rsidR="006016D0" w:rsidRPr="00B52EA3">
        <w:rPr>
          <w:rFonts w:cs="Times New Roman"/>
          <w:b/>
          <w:lang w:eastAsia="en-US"/>
        </w:rPr>
        <w:t>indissociabilidade</w:t>
      </w:r>
      <w:proofErr w:type="spellEnd"/>
      <w:r w:rsidR="00F544D4" w:rsidRPr="00B52EA3">
        <w:rPr>
          <w:rFonts w:cs="Times New Roman"/>
          <w:b/>
          <w:lang w:eastAsia="en-US"/>
        </w:rPr>
        <w:t xml:space="preserve"> prática</w:t>
      </w:r>
      <w:r w:rsidR="006016D0" w:rsidRPr="00B52EA3">
        <w:rPr>
          <w:rFonts w:cs="Times New Roman"/>
          <w:b/>
          <w:lang w:eastAsia="en-US"/>
        </w:rPr>
        <w:t xml:space="preserve"> da voluntariedade e boa-fé; e da confidencialidade e </w:t>
      </w:r>
      <w:proofErr w:type="gramStart"/>
      <w:r w:rsidR="006016D0" w:rsidRPr="00B52EA3">
        <w:rPr>
          <w:rFonts w:cs="Times New Roman"/>
          <w:b/>
          <w:lang w:eastAsia="en-US"/>
        </w:rPr>
        <w:t>informalidade</w:t>
      </w:r>
      <w:proofErr w:type="gramEnd"/>
      <w:r w:rsidR="00A65BE2" w:rsidRPr="00B52EA3">
        <w:rPr>
          <w:rFonts w:cs="Times New Roman"/>
          <w:b/>
          <w:lang w:eastAsia="en-US"/>
        </w:rPr>
        <w:t xml:space="preserve"> </w:t>
      </w:r>
    </w:p>
    <w:p w14:paraId="2D73368E" w14:textId="3AF83B09" w:rsidR="00CC344A" w:rsidRPr="00B52EA3" w:rsidRDefault="00DD6438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A mediação </w:t>
      </w:r>
      <w:r w:rsidR="008357AC" w:rsidRPr="00B52EA3">
        <w:rPr>
          <w:rFonts w:cs="Times New Roman"/>
        </w:rPr>
        <w:t xml:space="preserve">é </w:t>
      </w:r>
      <w:r w:rsidRPr="00B52EA3">
        <w:rPr>
          <w:rFonts w:cs="Times New Roman"/>
        </w:rPr>
        <w:t xml:space="preserve">uma possibilidade real de </w:t>
      </w:r>
      <w:proofErr w:type="spellStart"/>
      <w:r w:rsidRPr="00465C0B">
        <w:rPr>
          <w:rFonts w:cs="Times New Roman"/>
          <w:i/>
        </w:rPr>
        <w:t>win-win</w:t>
      </w:r>
      <w:proofErr w:type="spellEnd"/>
      <w:r w:rsidRPr="00465C0B">
        <w:rPr>
          <w:rFonts w:cs="Times New Roman"/>
          <w:i/>
        </w:rPr>
        <w:t xml:space="preserve"> </w:t>
      </w:r>
      <w:proofErr w:type="spellStart"/>
      <w:r w:rsidRPr="00465C0B">
        <w:rPr>
          <w:rFonts w:cs="Times New Roman"/>
          <w:i/>
        </w:rPr>
        <w:t>situation</w:t>
      </w:r>
      <w:proofErr w:type="spellEnd"/>
      <w:r w:rsidR="00225572" w:rsidRPr="00B52EA3">
        <w:rPr>
          <w:rFonts w:cs="Times New Roman"/>
        </w:rPr>
        <w:t>,</w:t>
      </w:r>
      <w:r w:rsidR="007F23D8" w:rsidRPr="00B52EA3">
        <w:rPr>
          <w:rFonts w:cs="Times New Roman"/>
        </w:rPr>
        <w:t xml:space="preserve"> ou situação </w:t>
      </w:r>
      <w:r w:rsidRPr="00B52EA3">
        <w:rPr>
          <w:rFonts w:cs="Times New Roman"/>
        </w:rPr>
        <w:t>em que tod</w:t>
      </w:r>
      <w:r w:rsidR="002007AE" w:rsidRPr="00B52EA3">
        <w:rPr>
          <w:rFonts w:cs="Times New Roman"/>
        </w:rPr>
        <w:t>o</w:t>
      </w:r>
      <w:r w:rsidRPr="00B52EA3">
        <w:rPr>
          <w:rFonts w:cs="Times New Roman"/>
        </w:rPr>
        <w:t xml:space="preserve">s </w:t>
      </w:r>
      <w:r w:rsidR="00481C89" w:rsidRPr="00B52EA3">
        <w:rPr>
          <w:rFonts w:cs="Times New Roman"/>
        </w:rPr>
        <w:t xml:space="preserve">os envolvidos </w:t>
      </w:r>
      <w:r w:rsidR="00CC344A" w:rsidRPr="00B52EA3">
        <w:rPr>
          <w:rFonts w:cs="Times New Roman"/>
        </w:rPr>
        <w:t xml:space="preserve">podem ter satisfação com desfecho. </w:t>
      </w:r>
      <w:r w:rsidR="00FA4EDF" w:rsidRPr="00B52EA3">
        <w:rPr>
          <w:rFonts w:cs="Times New Roman"/>
        </w:rPr>
        <w:t>Nesse contexto</w:t>
      </w:r>
      <w:r w:rsidRPr="00B52EA3">
        <w:rPr>
          <w:rFonts w:cs="Times New Roman"/>
        </w:rPr>
        <w:t>, muitos princípios</w:t>
      </w:r>
      <w:r w:rsidR="00912F8F" w:rsidRPr="00B52EA3">
        <w:rPr>
          <w:rFonts w:cs="Times New Roman"/>
        </w:rPr>
        <w:t>,</w:t>
      </w:r>
      <w:r w:rsidR="00C61BC2" w:rsidRPr="00B52EA3">
        <w:rPr>
          <w:rFonts w:cs="Times New Roman"/>
        </w:rPr>
        <w:t xml:space="preserve"> </w:t>
      </w:r>
      <w:r w:rsidR="00912F8F" w:rsidRPr="00B52EA3">
        <w:rPr>
          <w:rFonts w:cs="Times New Roman"/>
        </w:rPr>
        <w:t xml:space="preserve">de fontes variadas, </w:t>
      </w:r>
      <w:r w:rsidR="00D1039A" w:rsidRPr="00B52EA3">
        <w:rPr>
          <w:rFonts w:cs="Times New Roman"/>
        </w:rPr>
        <w:t>contribuem para realização dessa situação</w:t>
      </w:r>
      <w:r w:rsidR="00A168F0" w:rsidRPr="00B52EA3">
        <w:rPr>
          <w:rFonts w:cs="Times New Roman"/>
        </w:rPr>
        <w:t xml:space="preserve">. E </w:t>
      </w:r>
      <w:r w:rsidR="00E4467D" w:rsidRPr="00B52EA3">
        <w:rPr>
          <w:rFonts w:cs="Times New Roman"/>
        </w:rPr>
        <w:t>caso a audiência ou sessão de</w:t>
      </w:r>
      <w:r w:rsidR="00A65BE2" w:rsidRPr="00B52EA3">
        <w:rPr>
          <w:rFonts w:cs="Times New Roman"/>
        </w:rPr>
        <w:t xml:space="preserve"> </w:t>
      </w:r>
      <w:r w:rsidR="00CC344A" w:rsidRPr="00B52EA3">
        <w:rPr>
          <w:rFonts w:cs="Times New Roman"/>
        </w:rPr>
        <w:lastRenderedPageBreak/>
        <w:t>mediação não for realizada em conformidade com os princípios</w:t>
      </w:r>
      <w:r w:rsidR="00A168F0" w:rsidRPr="00B52EA3">
        <w:rPr>
          <w:rFonts w:cs="Times New Roman"/>
        </w:rPr>
        <w:t>, aplicáveis ao caso concreto,</w:t>
      </w:r>
      <w:r w:rsidR="00A65BE2" w:rsidRPr="00B52EA3">
        <w:rPr>
          <w:rFonts w:cs="Times New Roman"/>
        </w:rPr>
        <w:t xml:space="preserve"> </w:t>
      </w:r>
      <w:r w:rsidR="00CC344A" w:rsidRPr="00B52EA3">
        <w:rPr>
          <w:rFonts w:cs="Times New Roman"/>
        </w:rPr>
        <w:t xml:space="preserve">todo o procedimento poderá </w:t>
      </w:r>
      <w:r w:rsidR="00544967" w:rsidRPr="00B52EA3">
        <w:rPr>
          <w:rFonts w:cs="Times New Roman"/>
        </w:rPr>
        <w:t xml:space="preserve">é passível de anulação. </w:t>
      </w:r>
    </w:p>
    <w:p w14:paraId="3800A102" w14:textId="5A32A5B3" w:rsidR="00EA3749" w:rsidRPr="00B52EA3" w:rsidRDefault="007F23D8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>N</w:t>
      </w:r>
      <w:r w:rsidR="006016D0" w:rsidRPr="00B52EA3">
        <w:rPr>
          <w:rFonts w:cs="Times New Roman"/>
        </w:rPr>
        <w:t xml:space="preserve">este tópico </w:t>
      </w:r>
      <w:r w:rsidRPr="00B52EA3">
        <w:rPr>
          <w:rFonts w:cs="Times New Roman"/>
        </w:rPr>
        <w:t xml:space="preserve">serão </w:t>
      </w:r>
      <w:r w:rsidR="006016D0" w:rsidRPr="00B52EA3">
        <w:rPr>
          <w:rFonts w:cs="Times New Roman"/>
        </w:rPr>
        <w:t xml:space="preserve">nominados </w:t>
      </w:r>
      <w:r w:rsidR="00912F8F" w:rsidRPr="00B52EA3">
        <w:rPr>
          <w:rFonts w:cs="Times New Roman"/>
        </w:rPr>
        <w:t xml:space="preserve">princípios </w:t>
      </w:r>
      <w:r w:rsidRPr="00B52EA3">
        <w:rPr>
          <w:rFonts w:cs="Times New Roman"/>
        </w:rPr>
        <w:t>constantes no Fórum Nacional de Mediação e Conciliação (FONAMEC</w:t>
      </w:r>
      <w:proofErr w:type="gramStart"/>
      <w:r w:rsidRPr="00B52EA3">
        <w:rPr>
          <w:rFonts w:cs="Times New Roman"/>
        </w:rPr>
        <w:t>)</w:t>
      </w:r>
      <w:proofErr w:type="gramEnd"/>
      <w:r w:rsidR="007A6FE6" w:rsidRPr="00B52EA3">
        <w:rPr>
          <w:rStyle w:val="Refdenotaderodap"/>
          <w:rFonts w:cs="Times New Roman"/>
        </w:rPr>
        <w:footnoteReference w:id="35"/>
      </w:r>
      <w:r w:rsidRPr="00B52EA3">
        <w:rPr>
          <w:rFonts w:cs="Times New Roman"/>
        </w:rPr>
        <w:t xml:space="preserve">, Código de Ética dos Mediadores e Conciliadores (Resolução 125/2010 do CNJ, anexo III, </w:t>
      </w:r>
      <w:proofErr w:type="spellStart"/>
      <w:r w:rsidRPr="00B52EA3">
        <w:rPr>
          <w:rFonts w:cs="Times New Roman"/>
        </w:rPr>
        <w:t>arts</w:t>
      </w:r>
      <w:proofErr w:type="spellEnd"/>
      <w:r w:rsidRPr="00B52EA3">
        <w:rPr>
          <w:rFonts w:cs="Times New Roman"/>
        </w:rPr>
        <w:t xml:space="preserve"> 1º </w:t>
      </w:r>
      <w:r w:rsidR="00225572" w:rsidRPr="00B52EA3">
        <w:rPr>
          <w:rFonts w:cs="Times New Roman"/>
        </w:rPr>
        <w:t>a</w:t>
      </w:r>
      <w:r w:rsidRPr="00B52EA3">
        <w:rPr>
          <w:rFonts w:cs="Times New Roman"/>
        </w:rPr>
        <w:t xml:space="preserve"> 8º)</w:t>
      </w:r>
      <w:r w:rsidR="00270552" w:rsidRPr="00B52EA3">
        <w:rPr>
          <w:rStyle w:val="Refdenotaderodap"/>
          <w:rFonts w:cs="Times New Roman"/>
        </w:rPr>
        <w:footnoteReference w:id="36"/>
      </w:r>
      <w:r w:rsidRPr="00B52EA3">
        <w:rPr>
          <w:rFonts w:cs="Times New Roman"/>
        </w:rPr>
        <w:t xml:space="preserve">, a </w:t>
      </w:r>
      <w:r w:rsidR="00481C89" w:rsidRPr="00B52EA3">
        <w:rPr>
          <w:rFonts w:cs="Times New Roman"/>
        </w:rPr>
        <w:t>Lei 13</w:t>
      </w:r>
      <w:r w:rsidR="00225572" w:rsidRPr="00B52EA3">
        <w:rPr>
          <w:rFonts w:cs="Times New Roman"/>
        </w:rPr>
        <w:t>.</w:t>
      </w:r>
      <w:r w:rsidR="00481C89" w:rsidRPr="00B52EA3">
        <w:rPr>
          <w:rFonts w:cs="Times New Roman"/>
        </w:rPr>
        <w:t>140/</w:t>
      </w:r>
      <w:r w:rsidR="00225572" w:rsidRPr="00B52EA3">
        <w:rPr>
          <w:rFonts w:cs="Times New Roman"/>
        </w:rPr>
        <w:t>20</w:t>
      </w:r>
      <w:r w:rsidR="00481C89" w:rsidRPr="00B52EA3">
        <w:rPr>
          <w:rFonts w:cs="Times New Roman"/>
        </w:rPr>
        <w:t xml:space="preserve">15, </w:t>
      </w:r>
      <w:r w:rsidRPr="00B52EA3">
        <w:rPr>
          <w:rFonts w:cs="Times New Roman"/>
        </w:rPr>
        <w:t>o Código de Processo Civil no art. 166 e a Constituição Federal</w:t>
      </w:r>
      <w:r w:rsidR="002B6584" w:rsidRPr="00B52EA3">
        <w:rPr>
          <w:rStyle w:val="Refdenotaderodap"/>
          <w:rFonts w:cs="Times New Roman"/>
        </w:rPr>
        <w:footnoteReference w:id="37"/>
      </w:r>
      <w:r w:rsidR="00225572" w:rsidRPr="00B52EA3">
        <w:rPr>
          <w:rFonts w:cs="Times New Roman"/>
        </w:rPr>
        <w:t>.</w:t>
      </w:r>
    </w:p>
    <w:p w14:paraId="0B2D8D2A" w14:textId="34BEED87" w:rsidR="00912F8F" w:rsidRPr="00B52EA3" w:rsidRDefault="00DD56CB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No que </w:t>
      </w:r>
      <w:r w:rsidR="00E4467D" w:rsidRPr="00B52EA3">
        <w:rPr>
          <w:rFonts w:cs="Times New Roman"/>
        </w:rPr>
        <w:t>se</w:t>
      </w:r>
      <w:r w:rsidRPr="00B52EA3">
        <w:rPr>
          <w:rFonts w:cs="Times New Roman"/>
        </w:rPr>
        <w:t xml:space="preserve"> </w:t>
      </w:r>
      <w:r w:rsidR="00E4467D" w:rsidRPr="00B52EA3">
        <w:rPr>
          <w:rFonts w:cs="Times New Roman"/>
        </w:rPr>
        <w:t xml:space="preserve">refere ao </w:t>
      </w:r>
      <w:r w:rsidR="00EA3749" w:rsidRPr="00B52EA3">
        <w:rPr>
          <w:rFonts w:cs="Times New Roman"/>
        </w:rPr>
        <w:t>Código de Ética dos Mediadores e Conciliadores</w:t>
      </w:r>
      <w:r w:rsidR="00225572" w:rsidRPr="00B52EA3">
        <w:rPr>
          <w:rFonts w:cs="Times New Roman"/>
        </w:rPr>
        <w:t>,</w:t>
      </w:r>
      <w:r w:rsidR="00EA3749" w:rsidRPr="00B52EA3">
        <w:rPr>
          <w:rFonts w:cs="Times New Roman"/>
        </w:rPr>
        <w:t xml:space="preserve"> </w:t>
      </w:r>
      <w:r w:rsidR="006C16E7" w:rsidRPr="00B52EA3">
        <w:rPr>
          <w:rFonts w:cs="Times New Roman"/>
        </w:rPr>
        <w:t>desta</w:t>
      </w:r>
      <w:r w:rsidR="00225572" w:rsidRPr="00B52EA3">
        <w:rPr>
          <w:rFonts w:cs="Times New Roman"/>
        </w:rPr>
        <w:t>cam</w:t>
      </w:r>
      <w:r w:rsidRPr="00B52EA3">
        <w:rPr>
          <w:rFonts w:cs="Times New Roman"/>
        </w:rPr>
        <w:t xml:space="preserve">-se apenas três dos que são, rotineiramente, </w:t>
      </w:r>
      <w:r w:rsidR="002E21C0" w:rsidRPr="00B52EA3">
        <w:rPr>
          <w:rFonts w:cs="Times New Roman"/>
        </w:rPr>
        <w:t xml:space="preserve">mais </w:t>
      </w:r>
      <w:r w:rsidRPr="00B52EA3">
        <w:rPr>
          <w:rFonts w:cs="Times New Roman"/>
        </w:rPr>
        <w:t>aplicados em sessões</w:t>
      </w:r>
      <w:r w:rsidR="00E4467D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ou aud</w:t>
      </w:r>
      <w:r w:rsidR="00E4467D" w:rsidRPr="00B52EA3">
        <w:rPr>
          <w:rFonts w:cs="Times New Roman"/>
        </w:rPr>
        <w:t>i</w:t>
      </w:r>
      <w:r w:rsidRPr="00B52EA3">
        <w:rPr>
          <w:rFonts w:cs="Times New Roman"/>
        </w:rPr>
        <w:t xml:space="preserve">ência de mediação. </w:t>
      </w:r>
      <w:r w:rsidR="006C16E7" w:rsidRPr="00B52EA3">
        <w:rPr>
          <w:rFonts w:cs="Times New Roman"/>
        </w:rPr>
        <w:t xml:space="preserve">Primeiro, o dever de diligência que assegura a qualidade, </w:t>
      </w:r>
      <w:r w:rsidR="00E4467D" w:rsidRPr="00B52EA3">
        <w:rPr>
          <w:rFonts w:cs="Times New Roman"/>
        </w:rPr>
        <w:t xml:space="preserve">a </w:t>
      </w:r>
      <w:r w:rsidR="006C16E7" w:rsidRPr="00B52EA3">
        <w:rPr>
          <w:rFonts w:cs="Times New Roman"/>
        </w:rPr>
        <w:t xml:space="preserve">credibilidade do processo e a excelência dos serviços prestados. </w:t>
      </w:r>
      <w:r w:rsidR="00D1039A" w:rsidRPr="00B52EA3">
        <w:rPr>
          <w:rFonts w:cs="Times New Roman"/>
        </w:rPr>
        <w:t>Transparência</w:t>
      </w:r>
      <w:r w:rsidR="00AE110F" w:rsidRPr="00B52EA3">
        <w:rPr>
          <w:rFonts w:cs="Times New Roman"/>
        </w:rPr>
        <w:t xml:space="preserve">, o segundo destaque, é um dever que, na prática </w:t>
      </w:r>
      <w:proofErr w:type="spellStart"/>
      <w:r w:rsidR="00AE110F" w:rsidRPr="00B52EA3">
        <w:rPr>
          <w:rFonts w:cs="Times New Roman"/>
        </w:rPr>
        <w:t>mediativa</w:t>
      </w:r>
      <w:proofErr w:type="spellEnd"/>
      <w:r w:rsidR="00225572" w:rsidRPr="00B52EA3">
        <w:rPr>
          <w:rFonts w:cs="Times New Roman"/>
        </w:rPr>
        <w:t>,</w:t>
      </w:r>
      <w:r w:rsidR="00AE110F" w:rsidRPr="00B52EA3">
        <w:rPr>
          <w:rFonts w:cs="Times New Roman"/>
        </w:rPr>
        <w:t xml:space="preserve"> ajuda </w:t>
      </w:r>
      <w:r w:rsidR="00912F8F" w:rsidRPr="00B52EA3">
        <w:rPr>
          <w:rFonts w:cs="Times New Roman"/>
        </w:rPr>
        <w:t xml:space="preserve">no </w:t>
      </w:r>
      <w:r w:rsidR="00AE110F" w:rsidRPr="00B52EA3">
        <w:rPr>
          <w:rFonts w:cs="Times New Roman"/>
        </w:rPr>
        <w:t>estabelec</w:t>
      </w:r>
      <w:r w:rsidR="00912F8F" w:rsidRPr="00B52EA3">
        <w:rPr>
          <w:rFonts w:cs="Times New Roman"/>
        </w:rPr>
        <w:t>imento da</w:t>
      </w:r>
      <w:r w:rsidR="00AE110F" w:rsidRPr="00B52EA3">
        <w:rPr>
          <w:rFonts w:cs="Times New Roman"/>
        </w:rPr>
        <w:t xml:space="preserve"> relação de confiança (</w:t>
      </w:r>
      <w:proofErr w:type="spellStart"/>
      <w:r w:rsidR="00AE110F" w:rsidRPr="00B52EA3">
        <w:rPr>
          <w:rFonts w:cs="Times New Roman"/>
          <w:i/>
        </w:rPr>
        <w:t>rapport</w:t>
      </w:r>
      <w:proofErr w:type="spellEnd"/>
      <w:r w:rsidR="00AE110F" w:rsidRPr="00B52EA3">
        <w:rPr>
          <w:rFonts w:cs="Times New Roman"/>
        </w:rPr>
        <w:t>)</w:t>
      </w:r>
      <w:r w:rsidR="00E4467D" w:rsidRPr="00B52EA3">
        <w:rPr>
          <w:rFonts w:cs="Times New Roman"/>
        </w:rPr>
        <w:t xml:space="preserve"> e</w:t>
      </w:r>
      <w:r w:rsidR="00AE110F" w:rsidRPr="00B52EA3">
        <w:rPr>
          <w:rFonts w:cs="Times New Roman"/>
        </w:rPr>
        <w:t xml:space="preserve"> a tranquilizar os mediados sana</w:t>
      </w:r>
      <w:r w:rsidR="00E4467D" w:rsidRPr="00B52EA3">
        <w:rPr>
          <w:rFonts w:cs="Times New Roman"/>
        </w:rPr>
        <w:t>ndo</w:t>
      </w:r>
      <w:r w:rsidR="00AE110F" w:rsidRPr="00B52EA3">
        <w:rPr>
          <w:rFonts w:cs="Times New Roman"/>
        </w:rPr>
        <w:t xml:space="preserve"> dúvidas sobre o método</w:t>
      </w:r>
      <w:r w:rsidR="0037357E" w:rsidRPr="00B52EA3">
        <w:rPr>
          <w:rFonts w:cs="Times New Roman"/>
        </w:rPr>
        <w:t xml:space="preserve">; </w:t>
      </w:r>
      <w:r w:rsidR="00912F8F" w:rsidRPr="00B52EA3">
        <w:rPr>
          <w:rFonts w:cs="Times New Roman"/>
        </w:rPr>
        <w:t xml:space="preserve">por consequência, </w:t>
      </w:r>
      <w:r w:rsidR="0037357E" w:rsidRPr="00B52EA3">
        <w:rPr>
          <w:rFonts w:cs="Times New Roman"/>
        </w:rPr>
        <w:t>a</w:t>
      </w:r>
      <w:r w:rsidR="00D1039A" w:rsidRPr="00B52EA3">
        <w:rPr>
          <w:rFonts w:cs="Times New Roman"/>
        </w:rPr>
        <w:t xml:space="preserve"> mediação deve ser conduzida com idoneidade e transparência</w:t>
      </w:r>
      <w:r w:rsidR="0037357E" w:rsidRPr="00B52EA3">
        <w:rPr>
          <w:rFonts w:cs="Times New Roman"/>
        </w:rPr>
        <w:t xml:space="preserve"> sobre </w:t>
      </w:r>
      <w:r w:rsidR="00D1039A" w:rsidRPr="00B52EA3">
        <w:rPr>
          <w:rFonts w:cs="Times New Roman"/>
        </w:rPr>
        <w:t>informações sobre o processo, seus alcances e limites, de maneira clara e objetiva.</w:t>
      </w:r>
      <w:r w:rsidR="0037357E" w:rsidRPr="00B52EA3">
        <w:rPr>
          <w:rFonts w:cs="Times New Roman"/>
        </w:rPr>
        <w:t xml:space="preserve"> Terceiro, é o dever do respeito que não e</w:t>
      </w:r>
      <w:r w:rsidR="00912F8F" w:rsidRPr="00B52EA3">
        <w:rPr>
          <w:rFonts w:cs="Times New Roman"/>
        </w:rPr>
        <w:t>nvolve</w:t>
      </w:r>
      <w:r w:rsidR="0037357E" w:rsidRPr="00B52EA3">
        <w:rPr>
          <w:rFonts w:cs="Times New Roman"/>
        </w:rPr>
        <w:t xml:space="preserve"> apenas </w:t>
      </w:r>
      <w:r w:rsidR="00225572" w:rsidRPr="00B52EA3">
        <w:rPr>
          <w:rFonts w:cs="Times New Roman"/>
        </w:rPr>
        <w:t>a</w:t>
      </w:r>
      <w:r w:rsidR="0037357E" w:rsidRPr="00B52EA3">
        <w:rPr>
          <w:rFonts w:cs="Times New Roman"/>
        </w:rPr>
        <w:t xml:space="preserve"> ordem pública e leis vigentes</w:t>
      </w:r>
      <w:r w:rsidR="00225572" w:rsidRPr="00B52EA3">
        <w:rPr>
          <w:rFonts w:cs="Times New Roman"/>
        </w:rPr>
        <w:t>,</w:t>
      </w:r>
      <w:r w:rsidR="0037357E" w:rsidRPr="00B52EA3">
        <w:rPr>
          <w:rFonts w:cs="Times New Roman"/>
        </w:rPr>
        <w:t xml:space="preserve"> mas a </w:t>
      </w:r>
      <w:r w:rsidR="00D1039A" w:rsidRPr="00B52EA3">
        <w:rPr>
          <w:rFonts w:cs="Times New Roman"/>
        </w:rPr>
        <w:t>solidariedade</w:t>
      </w:r>
      <w:r w:rsidR="0037357E" w:rsidRPr="00B52EA3">
        <w:rPr>
          <w:rFonts w:cs="Times New Roman"/>
        </w:rPr>
        <w:t xml:space="preserve"> e </w:t>
      </w:r>
      <w:r w:rsidR="00912F8F" w:rsidRPr="00B52EA3">
        <w:rPr>
          <w:rFonts w:cs="Times New Roman"/>
        </w:rPr>
        <w:t xml:space="preserve">a </w:t>
      </w:r>
      <w:r w:rsidR="00D1039A" w:rsidRPr="00B52EA3">
        <w:rPr>
          <w:rFonts w:cs="Times New Roman"/>
        </w:rPr>
        <w:t>cooperação</w:t>
      </w:r>
      <w:r w:rsidR="00225572" w:rsidRPr="00B52EA3">
        <w:rPr>
          <w:rFonts w:cs="Times New Roman"/>
        </w:rPr>
        <w:t>,</w:t>
      </w:r>
      <w:r w:rsidR="0037357E" w:rsidRPr="00B52EA3">
        <w:rPr>
          <w:rFonts w:cs="Times New Roman"/>
        </w:rPr>
        <w:t xml:space="preserve"> </w:t>
      </w:r>
      <w:r w:rsidR="00D1039A" w:rsidRPr="00B52EA3">
        <w:rPr>
          <w:rFonts w:cs="Times New Roman"/>
        </w:rPr>
        <w:t xml:space="preserve">levando-se em consideração que são os </w:t>
      </w:r>
      <w:r w:rsidR="0037357E" w:rsidRPr="00B52EA3">
        <w:rPr>
          <w:rFonts w:cs="Times New Roman"/>
        </w:rPr>
        <w:t xml:space="preserve">mediados os </w:t>
      </w:r>
      <w:r w:rsidR="00D1039A" w:rsidRPr="00B52EA3">
        <w:rPr>
          <w:rFonts w:cs="Times New Roman"/>
        </w:rPr>
        <w:t>protagonistas.</w:t>
      </w:r>
      <w:r w:rsidR="00507D19" w:rsidRPr="00B52EA3">
        <w:rPr>
          <w:rFonts w:cs="Times New Roman"/>
        </w:rPr>
        <w:t xml:space="preserve"> </w:t>
      </w:r>
    </w:p>
    <w:p w14:paraId="6D8D4A03" w14:textId="1BAB21F9" w:rsidR="00D1039A" w:rsidRPr="00B52EA3" w:rsidRDefault="00507D19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O Fórum Nacional de Mediação e Conciliação (FONAMEC) </w:t>
      </w:r>
      <w:r w:rsidR="00684E0C" w:rsidRPr="00B52EA3">
        <w:rPr>
          <w:rFonts w:cs="Times New Roman"/>
        </w:rPr>
        <w:t xml:space="preserve">lança um olhar institucional que são as boas práticas de mediação por tribunais brasileiros, que até mesmo antes da resolução nº 125/2010 já avançavam no sentido de serem verdadeiros modelos de efetividade da mediação judicial, </w:t>
      </w:r>
      <w:r w:rsidR="00225572" w:rsidRPr="00B52EA3">
        <w:rPr>
          <w:rFonts w:cs="Times New Roman"/>
        </w:rPr>
        <w:t>e destacam-se</w:t>
      </w:r>
      <w:r w:rsidR="00684E0C" w:rsidRPr="00B52EA3">
        <w:rPr>
          <w:rFonts w:cs="Times New Roman"/>
        </w:rPr>
        <w:t xml:space="preserve"> três</w:t>
      </w:r>
      <w:r w:rsidR="00DD56CB" w:rsidRPr="00B52EA3">
        <w:rPr>
          <w:rFonts w:cs="Times New Roman"/>
        </w:rPr>
        <w:t>. U</w:t>
      </w:r>
      <w:r w:rsidR="008479AE" w:rsidRPr="00B52EA3">
        <w:rPr>
          <w:rFonts w:cs="Times New Roman"/>
        </w:rPr>
        <w:t xml:space="preserve">ma, o cuidado de evitar acordo prematuro, que </w:t>
      </w:r>
      <w:r w:rsidR="00EF0705" w:rsidRPr="00B52EA3">
        <w:rPr>
          <w:rFonts w:cs="Times New Roman"/>
        </w:rPr>
        <w:t xml:space="preserve">não haja </w:t>
      </w:r>
      <w:r w:rsidR="008479AE" w:rsidRPr="00B52EA3">
        <w:rPr>
          <w:rFonts w:cs="Times New Roman"/>
        </w:rPr>
        <w:t xml:space="preserve">um “casamento com a hipótese”; </w:t>
      </w:r>
      <w:r w:rsidR="00EF0705" w:rsidRPr="00B52EA3">
        <w:rPr>
          <w:rFonts w:cs="Times New Roman"/>
        </w:rPr>
        <w:t xml:space="preserve">dois, </w:t>
      </w:r>
      <w:r w:rsidR="00D1039A" w:rsidRPr="00B52EA3">
        <w:rPr>
          <w:rFonts w:cs="Times New Roman"/>
        </w:rPr>
        <w:t>evitar pautar o sucesso da mediação em dados baseados exclusivamente no número de acordos obtidos;</w:t>
      </w:r>
      <w:r w:rsidR="008479AE" w:rsidRPr="00B52EA3">
        <w:rPr>
          <w:rFonts w:cs="Times New Roman"/>
        </w:rPr>
        <w:t xml:space="preserve"> </w:t>
      </w:r>
      <w:r w:rsidR="00EF0705" w:rsidRPr="00B52EA3">
        <w:rPr>
          <w:rFonts w:cs="Times New Roman"/>
        </w:rPr>
        <w:t xml:space="preserve">três, </w:t>
      </w:r>
      <w:r w:rsidR="008479AE" w:rsidRPr="00B52EA3">
        <w:rPr>
          <w:rFonts w:cs="Times New Roman"/>
        </w:rPr>
        <w:t xml:space="preserve">fazer uma pesquisa de satisfação e </w:t>
      </w:r>
      <w:r w:rsidR="00D1039A" w:rsidRPr="00B52EA3">
        <w:rPr>
          <w:rFonts w:cs="Times New Roman"/>
        </w:rPr>
        <w:t xml:space="preserve">a divulgação criteriosa de dados estatísticos para fins acadêmicos, mediante a autorização </w:t>
      </w:r>
      <w:r w:rsidR="00EF0705" w:rsidRPr="00B52EA3">
        <w:rPr>
          <w:rFonts w:cs="Times New Roman"/>
        </w:rPr>
        <w:t xml:space="preserve">e preservação </w:t>
      </w:r>
      <w:r w:rsidR="00D1039A" w:rsidRPr="00B52EA3">
        <w:rPr>
          <w:rFonts w:cs="Times New Roman"/>
        </w:rPr>
        <w:t>dos envolvidos</w:t>
      </w:r>
      <w:r w:rsidR="00EF0705" w:rsidRPr="00B52EA3">
        <w:rPr>
          <w:rFonts w:cs="Times New Roman"/>
        </w:rPr>
        <w:t xml:space="preserve">. </w:t>
      </w:r>
    </w:p>
    <w:p w14:paraId="605D5969" w14:textId="793DE0C5" w:rsidR="00DD56CB" w:rsidRPr="00B52EA3" w:rsidRDefault="00DD56CB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  <w:color w:val="222222"/>
        </w:rPr>
        <w:t xml:space="preserve">Na </w:t>
      </w:r>
      <w:r w:rsidRPr="00B52EA3">
        <w:rPr>
          <w:rFonts w:cs="Times New Roman"/>
        </w:rPr>
        <w:t>Lei 13</w:t>
      </w:r>
      <w:r w:rsidR="007D7530" w:rsidRPr="00B52EA3">
        <w:rPr>
          <w:rFonts w:cs="Times New Roman"/>
        </w:rPr>
        <w:t>.</w:t>
      </w:r>
      <w:r w:rsidRPr="00B52EA3">
        <w:rPr>
          <w:rFonts w:cs="Times New Roman"/>
        </w:rPr>
        <w:t>140/</w:t>
      </w:r>
      <w:r w:rsidR="007D7530" w:rsidRPr="00B52EA3">
        <w:rPr>
          <w:rFonts w:cs="Times New Roman"/>
        </w:rPr>
        <w:t>20</w:t>
      </w:r>
      <w:r w:rsidRPr="00B52EA3">
        <w:rPr>
          <w:rFonts w:cs="Times New Roman"/>
        </w:rPr>
        <w:t>15, conhecida como Lei da Mediação, há cinco</w:t>
      </w:r>
      <w:r w:rsidR="00B819A6" w:rsidRPr="00B52EA3">
        <w:rPr>
          <w:rFonts w:cs="Times New Roman"/>
        </w:rPr>
        <w:t xml:space="preserve"> princípios que se</w:t>
      </w:r>
      <w:r w:rsidR="00A65BE2" w:rsidRPr="00B52EA3">
        <w:rPr>
          <w:rFonts w:cs="Times New Roman"/>
        </w:rPr>
        <w:t xml:space="preserve"> </w:t>
      </w:r>
      <w:r w:rsidR="00B819A6" w:rsidRPr="00B52EA3">
        <w:rPr>
          <w:rFonts w:cs="Times New Roman"/>
        </w:rPr>
        <w:t xml:space="preserve">encontram também no </w:t>
      </w:r>
      <w:r w:rsidR="007D7530" w:rsidRPr="00B52EA3">
        <w:rPr>
          <w:rFonts w:cs="Times New Roman"/>
        </w:rPr>
        <w:t xml:space="preserve">Código </w:t>
      </w:r>
      <w:r w:rsidRPr="00B52EA3">
        <w:rPr>
          <w:rFonts w:cs="Times New Roman"/>
        </w:rPr>
        <w:t xml:space="preserve">do </w:t>
      </w:r>
      <w:r w:rsidR="007D7530" w:rsidRPr="00B52EA3">
        <w:rPr>
          <w:rFonts w:cs="Times New Roman"/>
        </w:rPr>
        <w:t xml:space="preserve">Processo Civil </w:t>
      </w:r>
      <w:r w:rsidRPr="00B52EA3">
        <w:rPr>
          <w:rFonts w:cs="Times New Roman"/>
        </w:rPr>
        <w:t xml:space="preserve">e </w:t>
      </w:r>
      <w:r w:rsidR="00B819A6" w:rsidRPr="00B52EA3">
        <w:rPr>
          <w:rFonts w:cs="Times New Roman"/>
        </w:rPr>
        <w:t xml:space="preserve">há apenas </w:t>
      </w:r>
      <w:r w:rsidRPr="00B52EA3">
        <w:rPr>
          <w:rFonts w:cs="Times New Roman"/>
        </w:rPr>
        <w:t xml:space="preserve">três </w:t>
      </w:r>
      <w:r w:rsidR="00B819A6" w:rsidRPr="00B52EA3">
        <w:rPr>
          <w:rFonts w:cs="Times New Roman"/>
        </w:rPr>
        <w:t xml:space="preserve">acréscimos </w:t>
      </w:r>
      <w:r w:rsidRPr="00B52EA3">
        <w:rPr>
          <w:rFonts w:cs="Times New Roman"/>
        </w:rPr>
        <w:t>que são</w:t>
      </w:r>
      <w:r w:rsidR="007D7530" w:rsidRPr="00B52EA3">
        <w:rPr>
          <w:rFonts w:cs="Times New Roman"/>
        </w:rPr>
        <w:t>:</w:t>
      </w:r>
      <w:r w:rsidRPr="00B52EA3">
        <w:rPr>
          <w:rFonts w:cs="Times New Roman"/>
        </w:rPr>
        <w:t xml:space="preserve"> a isonomia das partes</w:t>
      </w:r>
      <w:r w:rsidR="00B819A6" w:rsidRPr="00B52EA3">
        <w:rPr>
          <w:rFonts w:cs="Times New Roman"/>
        </w:rPr>
        <w:t xml:space="preserve"> (</w:t>
      </w:r>
      <w:r w:rsidRPr="00B52EA3">
        <w:rPr>
          <w:rFonts w:cs="Times New Roman"/>
        </w:rPr>
        <w:t>no qual se busca que a parte se perceba ouvida</w:t>
      </w:r>
      <w:r w:rsidR="00B819A6" w:rsidRPr="00B52EA3">
        <w:rPr>
          <w:rFonts w:cs="Times New Roman"/>
        </w:rPr>
        <w:t>)</w:t>
      </w:r>
      <w:r w:rsidRPr="00B52EA3">
        <w:rPr>
          <w:rFonts w:cs="Times New Roman"/>
        </w:rPr>
        <w:t xml:space="preserve">, a busca de consenso e </w:t>
      </w:r>
      <w:r w:rsidR="007D7530" w:rsidRPr="00B52EA3">
        <w:rPr>
          <w:rFonts w:cs="Times New Roman"/>
        </w:rPr>
        <w:t xml:space="preserve">a </w:t>
      </w:r>
      <w:r w:rsidRPr="00B52EA3">
        <w:rPr>
          <w:rFonts w:cs="Times New Roman"/>
        </w:rPr>
        <w:t xml:space="preserve">boa-fé. </w:t>
      </w:r>
    </w:p>
    <w:p w14:paraId="783C08F4" w14:textId="7158CAC1" w:rsidR="00CC344A" w:rsidRPr="00B52EA3" w:rsidRDefault="007D7530" w:rsidP="00B52EA3">
      <w:pPr>
        <w:suppressAutoHyphens/>
        <w:spacing w:line="360" w:lineRule="auto"/>
        <w:ind w:firstLine="709"/>
        <w:jc w:val="both"/>
        <w:rPr>
          <w:rFonts w:cs="Times New Roman"/>
          <w:color w:val="222222"/>
        </w:rPr>
      </w:pPr>
      <w:r w:rsidRPr="00B52EA3">
        <w:rPr>
          <w:rFonts w:cs="Times New Roman"/>
        </w:rPr>
        <w:lastRenderedPageBreak/>
        <w:t xml:space="preserve">No entanto, no </w:t>
      </w:r>
      <w:r w:rsidR="00F66B1D" w:rsidRPr="00B52EA3">
        <w:rPr>
          <w:rFonts w:cs="Times New Roman"/>
        </w:rPr>
        <w:t xml:space="preserve">mandamento processual civil, o art. </w:t>
      </w:r>
      <w:r w:rsidR="00481C89" w:rsidRPr="00B52EA3">
        <w:rPr>
          <w:rFonts w:cs="Times New Roman"/>
        </w:rPr>
        <w:t>166</w:t>
      </w:r>
      <w:r w:rsidR="00F66B1D" w:rsidRPr="00B52EA3">
        <w:rPr>
          <w:rFonts w:cs="Times New Roman"/>
        </w:rPr>
        <w:t xml:space="preserve"> </w:t>
      </w:r>
      <w:r w:rsidR="00481C89" w:rsidRPr="00B52EA3">
        <w:rPr>
          <w:rFonts w:cs="Times New Roman"/>
        </w:rPr>
        <w:t xml:space="preserve">dispõe sobre os </w:t>
      </w:r>
      <w:r w:rsidR="00481C89" w:rsidRPr="00B52EA3">
        <w:rPr>
          <w:rFonts w:cs="Times New Roman"/>
          <w:color w:val="222222"/>
        </w:rPr>
        <w:t>princípios da independência, da imparcialidade, da autonomia da vontade</w:t>
      </w:r>
      <w:r w:rsidR="002007AE" w:rsidRPr="00B52EA3">
        <w:rPr>
          <w:rFonts w:cs="Times New Roman"/>
          <w:color w:val="222222"/>
        </w:rPr>
        <w:t xml:space="preserve"> ou a livre autonomia dos interessados no que diz respeito à definição das regras procedimentais inclusive</w:t>
      </w:r>
      <w:r w:rsidR="00481C89" w:rsidRPr="00B52EA3">
        <w:rPr>
          <w:rFonts w:cs="Times New Roman"/>
          <w:color w:val="222222"/>
        </w:rPr>
        <w:t>, da confidencialidade, da oralidade, da informalidade e da decisão informada.</w:t>
      </w:r>
      <w:r w:rsidR="00C563ED" w:rsidRPr="00B52EA3">
        <w:rPr>
          <w:rFonts w:cs="Times New Roman"/>
          <w:color w:val="222222"/>
        </w:rPr>
        <w:t xml:space="preserve"> </w:t>
      </w:r>
    </w:p>
    <w:p w14:paraId="3230637D" w14:textId="6C031520" w:rsidR="00F54137" w:rsidRPr="00B52EA3" w:rsidRDefault="00F54137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Cumpre salientar que a mediação, bem como </w:t>
      </w:r>
      <w:r w:rsidR="007D7530" w:rsidRPr="00B52EA3">
        <w:rPr>
          <w:rFonts w:cs="Times New Roman"/>
        </w:rPr>
        <w:t xml:space="preserve">os </w:t>
      </w:r>
      <w:r w:rsidRPr="00B52EA3">
        <w:rPr>
          <w:rFonts w:cs="Times New Roman"/>
        </w:rPr>
        <w:t xml:space="preserve">demais métodos autônomos de resolução de conflitos, são </w:t>
      </w:r>
      <w:proofErr w:type="gramStart"/>
      <w:r w:rsidRPr="00B52EA3">
        <w:rPr>
          <w:rFonts w:cs="Times New Roman"/>
        </w:rPr>
        <w:t>abrangidos</w:t>
      </w:r>
      <w:proofErr w:type="gramEnd"/>
      <w:r w:rsidRPr="00B52EA3">
        <w:rPr>
          <w:rFonts w:cs="Times New Roman"/>
        </w:rPr>
        <w:t xml:space="preserve"> pela segurança jurídica </w:t>
      </w:r>
      <w:r w:rsidR="00E4467D" w:rsidRPr="00B52EA3">
        <w:rPr>
          <w:rFonts w:cs="Times New Roman"/>
        </w:rPr>
        <w:t xml:space="preserve">e </w:t>
      </w:r>
      <w:r w:rsidR="007D7530" w:rsidRPr="00B52EA3">
        <w:rPr>
          <w:rFonts w:cs="Times New Roman"/>
        </w:rPr>
        <w:t xml:space="preserve">à </w:t>
      </w:r>
      <w:r w:rsidRPr="00B52EA3">
        <w:rPr>
          <w:rFonts w:cs="Times New Roman"/>
        </w:rPr>
        <w:t xml:space="preserve">medida que os vícios que os atingirem como fraude, dolo ou erro, podem ser judicialmente discutidos e são passíveis de rescisão ou anulação da decisão nos casos previstos. Se houver, </w:t>
      </w:r>
      <w:r w:rsidR="00E4467D" w:rsidRPr="00B52EA3">
        <w:rPr>
          <w:rFonts w:cs="Times New Roman"/>
        </w:rPr>
        <w:t xml:space="preserve">por exemplo, a </w:t>
      </w:r>
      <w:r w:rsidRPr="00B52EA3">
        <w:rPr>
          <w:rFonts w:cs="Times New Roman"/>
        </w:rPr>
        <w:t>violação da confidencialidade</w:t>
      </w:r>
      <w:r w:rsidR="007D7530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as informações utilizadas torna</w:t>
      </w:r>
      <w:r w:rsidR="007D7530" w:rsidRPr="00B52EA3">
        <w:rPr>
          <w:rFonts w:cs="Times New Roman"/>
        </w:rPr>
        <w:t>m</w:t>
      </w:r>
      <w:r w:rsidRPr="00B52EA3">
        <w:rPr>
          <w:rFonts w:cs="Times New Roman"/>
        </w:rPr>
        <w:t xml:space="preserve">-se prova ilícita, conforme art. 30, </w:t>
      </w:r>
      <w:r w:rsidR="007D7530" w:rsidRPr="00B52EA3">
        <w:rPr>
          <w:rFonts w:cs="Times New Roman"/>
        </w:rPr>
        <w:t>§</w:t>
      </w:r>
      <w:r w:rsidRPr="00B52EA3">
        <w:rPr>
          <w:rFonts w:cs="Times New Roman"/>
        </w:rPr>
        <w:t xml:space="preserve"> 2º</w:t>
      </w:r>
      <w:r w:rsidR="007D7530" w:rsidRPr="00B52EA3">
        <w:rPr>
          <w:rFonts w:cs="Times New Roman"/>
        </w:rPr>
        <w:t>,</w:t>
      </w:r>
      <w:r w:rsidRPr="00B52EA3">
        <w:rPr>
          <w:rFonts w:cs="Times New Roman"/>
        </w:rPr>
        <w:t xml:space="preserve"> </w:t>
      </w:r>
      <w:r w:rsidR="007D7530" w:rsidRPr="00B52EA3">
        <w:rPr>
          <w:rFonts w:cs="Times New Roman"/>
        </w:rPr>
        <w:t>d</w:t>
      </w:r>
      <w:r w:rsidRPr="00B52EA3">
        <w:rPr>
          <w:rFonts w:cs="Times New Roman"/>
        </w:rPr>
        <w:t>a Lei de Mediação, e pode caber indenização, no caso de dano.</w:t>
      </w:r>
      <w:r w:rsidR="00A65BE2" w:rsidRPr="00B52EA3">
        <w:rPr>
          <w:rFonts w:cs="Times New Roman"/>
        </w:rPr>
        <w:t xml:space="preserve"> </w:t>
      </w:r>
    </w:p>
    <w:p w14:paraId="05658D27" w14:textId="522B0FEF" w:rsidR="006016D0" w:rsidRPr="00B52EA3" w:rsidRDefault="00D15B4A" w:rsidP="00B52EA3">
      <w:pPr>
        <w:suppressAutoHyphens/>
        <w:spacing w:line="360" w:lineRule="auto"/>
        <w:ind w:firstLine="709"/>
        <w:jc w:val="both"/>
        <w:rPr>
          <w:rFonts w:cs="Times New Roman"/>
          <w:color w:val="222222"/>
        </w:rPr>
      </w:pPr>
      <w:r w:rsidRPr="00B52EA3">
        <w:rPr>
          <w:rFonts w:cs="Times New Roman"/>
          <w:lang w:eastAsia="en-US"/>
        </w:rPr>
        <w:t xml:space="preserve">O cotidiano nas </w:t>
      </w:r>
      <w:r w:rsidR="00A4721C" w:rsidRPr="00B52EA3">
        <w:rPr>
          <w:rFonts w:cs="Times New Roman"/>
          <w:lang w:eastAsia="en-US"/>
        </w:rPr>
        <w:t xml:space="preserve">sessões e audiência de mediação tem </w:t>
      </w:r>
      <w:r w:rsidR="00741726" w:rsidRPr="00B52EA3">
        <w:rPr>
          <w:rFonts w:cs="Times New Roman"/>
          <w:lang w:eastAsia="en-US"/>
        </w:rPr>
        <w:t xml:space="preserve">apontado </w:t>
      </w:r>
      <w:r w:rsidR="00A25C7F" w:rsidRPr="00B52EA3">
        <w:rPr>
          <w:rFonts w:cs="Times New Roman"/>
          <w:lang w:eastAsia="en-US"/>
        </w:rPr>
        <w:t>espécie</w:t>
      </w:r>
      <w:r w:rsidR="00741726" w:rsidRPr="00B52EA3">
        <w:rPr>
          <w:rFonts w:cs="Times New Roman"/>
          <w:lang w:eastAsia="en-US"/>
        </w:rPr>
        <w:t>s</w:t>
      </w:r>
      <w:r w:rsidR="00A25C7F" w:rsidRPr="00B52EA3">
        <w:rPr>
          <w:rFonts w:cs="Times New Roman"/>
          <w:lang w:eastAsia="en-US"/>
        </w:rPr>
        <w:t xml:space="preserve"> </w:t>
      </w:r>
      <w:r w:rsidR="00A64BEB" w:rsidRPr="00B52EA3">
        <w:rPr>
          <w:rFonts w:cs="Times New Roman"/>
          <w:lang w:eastAsia="en-US"/>
        </w:rPr>
        <w:t xml:space="preserve">de princípios </w:t>
      </w:r>
      <w:r w:rsidR="00F54137" w:rsidRPr="00B52EA3">
        <w:rPr>
          <w:rFonts w:cs="Times New Roman"/>
          <w:lang w:eastAsia="en-US"/>
        </w:rPr>
        <w:t>i</w:t>
      </w:r>
      <w:r w:rsidR="00A64BEB" w:rsidRPr="00B52EA3">
        <w:rPr>
          <w:rFonts w:cs="Times New Roman"/>
          <w:lang w:eastAsia="en-US"/>
        </w:rPr>
        <w:t>ndissociáveis</w:t>
      </w:r>
      <w:r w:rsidR="00F54137" w:rsidRPr="00B52EA3">
        <w:rPr>
          <w:rFonts w:cs="Times New Roman"/>
          <w:lang w:eastAsia="en-US"/>
        </w:rPr>
        <w:t xml:space="preserve"> </w:t>
      </w:r>
      <w:r w:rsidR="00564185" w:rsidRPr="00B52EA3">
        <w:rPr>
          <w:rFonts w:cs="Times New Roman"/>
          <w:lang w:eastAsia="en-US"/>
        </w:rPr>
        <w:t>com regularidade</w:t>
      </w:r>
      <w:r w:rsidR="00A25C7F" w:rsidRPr="00B52EA3">
        <w:rPr>
          <w:rFonts w:cs="Times New Roman"/>
          <w:lang w:eastAsia="en-US"/>
        </w:rPr>
        <w:t>, aqui destacamos dois em pares</w:t>
      </w:r>
      <w:r w:rsidR="0062177F" w:rsidRPr="00B52EA3">
        <w:rPr>
          <w:rFonts w:cs="Times New Roman"/>
          <w:lang w:eastAsia="en-US"/>
        </w:rPr>
        <w:t xml:space="preserve">. </w:t>
      </w:r>
      <w:r w:rsidR="002D4327" w:rsidRPr="00B52EA3">
        <w:rPr>
          <w:rFonts w:cs="Times New Roman"/>
          <w:lang w:eastAsia="en-US"/>
        </w:rPr>
        <w:t>A voluntariedade, em muitas situações, traz a boa-fé necessária para se restabelecer di</w:t>
      </w:r>
      <w:r w:rsidR="00741726" w:rsidRPr="00B52EA3">
        <w:rPr>
          <w:rFonts w:cs="Times New Roman"/>
          <w:lang w:eastAsia="en-US"/>
        </w:rPr>
        <w:t>á</w:t>
      </w:r>
      <w:r w:rsidR="002D4327" w:rsidRPr="00B52EA3">
        <w:rPr>
          <w:rFonts w:cs="Times New Roman"/>
          <w:lang w:eastAsia="en-US"/>
        </w:rPr>
        <w:t>logo e</w:t>
      </w:r>
      <w:r w:rsidR="009E1DB6" w:rsidRPr="00B52EA3">
        <w:rPr>
          <w:rFonts w:cs="Times New Roman"/>
          <w:lang w:eastAsia="en-US"/>
        </w:rPr>
        <w:t xml:space="preserve"> na propositura de </w:t>
      </w:r>
      <w:r w:rsidR="002D4327" w:rsidRPr="00B52EA3">
        <w:rPr>
          <w:rFonts w:cs="Times New Roman"/>
          <w:lang w:eastAsia="en-US"/>
        </w:rPr>
        <w:t>soluções</w:t>
      </w:r>
      <w:r w:rsidR="009E1DB6" w:rsidRPr="00B52EA3">
        <w:rPr>
          <w:rFonts w:cs="Times New Roman"/>
          <w:lang w:eastAsia="en-US"/>
        </w:rPr>
        <w:t xml:space="preserve"> pelos próprios mediados</w:t>
      </w:r>
      <w:r w:rsidR="002D4327" w:rsidRPr="00B52EA3">
        <w:rPr>
          <w:rFonts w:cs="Times New Roman"/>
          <w:lang w:eastAsia="en-US"/>
        </w:rPr>
        <w:t xml:space="preserve">. Enquanto a confidencialidade se mostra necessária com a informalidade </w:t>
      </w:r>
      <w:r w:rsidR="009E1DB6" w:rsidRPr="00B52EA3">
        <w:rPr>
          <w:rFonts w:cs="Times New Roman"/>
          <w:lang w:eastAsia="en-US"/>
        </w:rPr>
        <w:t>quando se lança</w:t>
      </w:r>
      <w:r w:rsidR="00E4467D" w:rsidRPr="00B52EA3">
        <w:rPr>
          <w:rFonts w:cs="Times New Roman"/>
          <w:lang w:eastAsia="en-US"/>
        </w:rPr>
        <w:t>da</w:t>
      </w:r>
      <w:r w:rsidR="009E1DB6" w:rsidRPr="00B52EA3">
        <w:rPr>
          <w:rFonts w:cs="Times New Roman"/>
          <w:lang w:eastAsia="en-US"/>
        </w:rPr>
        <w:t xml:space="preserve">, por exemplo, para proteger a confidencialidade nos termos simples e sem muitas de entendimento ou não entendimento. </w:t>
      </w:r>
    </w:p>
    <w:p w14:paraId="23E4C35F" w14:textId="40570B68" w:rsidR="00877EE7" w:rsidRPr="00B52EA3" w:rsidRDefault="00614EAF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É essencial que </w:t>
      </w:r>
      <w:r w:rsidR="00877EE7" w:rsidRPr="00B52EA3">
        <w:rPr>
          <w:rFonts w:cs="Times New Roman"/>
        </w:rPr>
        <w:t xml:space="preserve">os participantes </w:t>
      </w:r>
      <w:r w:rsidRPr="00B52EA3">
        <w:rPr>
          <w:rFonts w:cs="Times New Roman"/>
        </w:rPr>
        <w:t>possua</w:t>
      </w:r>
      <w:r w:rsidR="00877EE7" w:rsidRPr="00B52EA3">
        <w:rPr>
          <w:rFonts w:cs="Times New Roman"/>
        </w:rPr>
        <w:t>m</w:t>
      </w:r>
      <w:r w:rsidRPr="00B52EA3">
        <w:rPr>
          <w:rFonts w:cs="Times New Roman"/>
        </w:rPr>
        <w:t xml:space="preserve"> boa-fé objetiva ou processual e, consequentemente, a intenção verdadeira de abert</w:t>
      </w:r>
      <w:r w:rsidR="00877EE7" w:rsidRPr="00B52EA3">
        <w:rPr>
          <w:rFonts w:cs="Times New Roman"/>
        </w:rPr>
        <w:t xml:space="preserve">ura ao momento ou ao tempo. </w:t>
      </w:r>
      <w:r w:rsidR="00F54137" w:rsidRPr="00B52EA3">
        <w:rPr>
          <w:rFonts w:cs="Times New Roman"/>
        </w:rPr>
        <w:t xml:space="preserve">No entanto, a boa-fé </w:t>
      </w:r>
      <w:r w:rsidRPr="00B52EA3">
        <w:rPr>
          <w:rFonts w:cs="Times New Roman"/>
        </w:rPr>
        <w:t xml:space="preserve">é </w:t>
      </w:r>
      <w:r w:rsidR="009C0A24" w:rsidRPr="00B52EA3">
        <w:rPr>
          <w:rFonts w:cs="Times New Roman"/>
        </w:rPr>
        <w:t xml:space="preserve">mais bem </w:t>
      </w:r>
      <w:r w:rsidR="00F54137" w:rsidRPr="00B52EA3">
        <w:rPr>
          <w:rFonts w:cs="Times New Roman"/>
        </w:rPr>
        <w:t xml:space="preserve">compreendida como um dos tipos do princípio da </w:t>
      </w:r>
      <w:proofErr w:type="spellStart"/>
      <w:r w:rsidR="00F54137" w:rsidRPr="00B52EA3">
        <w:rPr>
          <w:rFonts w:cs="Times New Roman"/>
        </w:rPr>
        <w:t>eticidade</w:t>
      </w:r>
      <w:proofErr w:type="spellEnd"/>
      <w:r w:rsidR="00F54137" w:rsidRPr="00B52EA3">
        <w:rPr>
          <w:rFonts w:cs="Times New Roman"/>
        </w:rPr>
        <w:t xml:space="preserve"> ou da conduta ética</w:t>
      </w:r>
      <w:r w:rsidR="009C0A24" w:rsidRPr="00B52EA3">
        <w:rPr>
          <w:rFonts w:cs="Times New Roman"/>
        </w:rPr>
        <w:t>,</w:t>
      </w:r>
      <w:r w:rsidR="00877EE7" w:rsidRPr="00B52EA3">
        <w:rPr>
          <w:rFonts w:cs="Times New Roman"/>
        </w:rPr>
        <w:t xml:space="preserve"> pois é um </w:t>
      </w:r>
      <w:r w:rsidR="00F54137" w:rsidRPr="00B52EA3">
        <w:rPr>
          <w:rFonts w:cs="Times New Roman"/>
        </w:rPr>
        <w:t>complemento ao que é declarado e convencionado, e, o mais importante</w:t>
      </w:r>
      <w:r w:rsidR="009C0A24" w:rsidRPr="00B52EA3">
        <w:rPr>
          <w:rFonts w:cs="Times New Roman"/>
        </w:rPr>
        <w:t>,</w:t>
      </w:r>
      <w:r w:rsidR="00F54137" w:rsidRPr="00B52EA3">
        <w:rPr>
          <w:rFonts w:cs="Times New Roman"/>
        </w:rPr>
        <w:t xml:space="preserve"> est</w:t>
      </w:r>
      <w:r w:rsidR="009C0A24" w:rsidRPr="00B52EA3">
        <w:rPr>
          <w:rFonts w:cs="Times New Roman"/>
        </w:rPr>
        <w:t>á</w:t>
      </w:r>
      <w:r w:rsidR="00F54137" w:rsidRPr="00B52EA3">
        <w:rPr>
          <w:rFonts w:cs="Times New Roman"/>
        </w:rPr>
        <w:t xml:space="preserve"> </w:t>
      </w:r>
      <w:proofErr w:type="gramStart"/>
      <w:r w:rsidR="00F54137" w:rsidRPr="00B52EA3">
        <w:rPr>
          <w:rFonts w:cs="Times New Roman"/>
        </w:rPr>
        <w:t>inserida</w:t>
      </w:r>
      <w:proofErr w:type="gramEnd"/>
      <w:r w:rsidR="00F54137" w:rsidRPr="00B52EA3">
        <w:rPr>
          <w:rFonts w:cs="Times New Roman"/>
        </w:rPr>
        <w:t xml:space="preserve"> num valor maior que a dignidade humana, ou </w:t>
      </w:r>
      <w:r w:rsidR="004E0C1F" w:rsidRPr="00B52EA3">
        <w:rPr>
          <w:rFonts w:cs="Times New Roman"/>
        </w:rPr>
        <w:t xml:space="preserve">a pessoa humana como fonte de valores. </w:t>
      </w:r>
    </w:p>
    <w:p w14:paraId="1A27E1D0" w14:textId="665D7716" w:rsidR="003F3C70" w:rsidRPr="00B52EA3" w:rsidRDefault="00163C99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A voluntariedade </w:t>
      </w:r>
      <w:r w:rsidR="00D15B4A" w:rsidRPr="00B52EA3">
        <w:rPr>
          <w:rFonts w:cs="Times New Roman"/>
        </w:rPr>
        <w:t xml:space="preserve">confere </w:t>
      </w:r>
      <w:r w:rsidR="00AA209A" w:rsidRPr="00B52EA3">
        <w:rPr>
          <w:rFonts w:cs="Times New Roman"/>
        </w:rPr>
        <w:t>à</w:t>
      </w:r>
      <w:r w:rsidR="00877EE7" w:rsidRPr="00B52EA3">
        <w:rPr>
          <w:rFonts w:cs="Times New Roman"/>
        </w:rPr>
        <w:t xml:space="preserve">s partes </w:t>
      </w:r>
      <w:r w:rsidR="00D15B4A" w:rsidRPr="00B52EA3">
        <w:rPr>
          <w:rFonts w:cs="Times New Roman"/>
        </w:rPr>
        <w:t xml:space="preserve">o direito de </w:t>
      </w:r>
      <w:r w:rsidR="00877EE7" w:rsidRPr="00B52EA3">
        <w:rPr>
          <w:rFonts w:cs="Times New Roman"/>
        </w:rPr>
        <w:t xml:space="preserve">participar do procedimento de forma livre, exercendo </w:t>
      </w:r>
      <w:r w:rsidR="00AA209A" w:rsidRPr="00B52EA3">
        <w:rPr>
          <w:rFonts w:cs="Times New Roman"/>
        </w:rPr>
        <w:t>e</w:t>
      </w:r>
      <w:r w:rsidR="00877EE7" w:rsidRPr="00B52EA3">
        <w:rPr>
          <w:rFonts w:cs="Times New Roman"/>
        </w:rPr>
        <w:t xml:space="preserve">m plenitude a autonomia </w:t>
      </w:r>
      <w:r w:rsidR="003F3C70" w:rsidRPr="00B52EA3">
        <w:rPr>
          <w:rFonts w:cs="Times New Roman"/>
        </w:rPr>
        <w:t>individual</w:t>
      </w:r>
      <w:r w:rsidR="003F3C70" w:rsidRPr="00B52EA3">
        <w:rPr>
          <w:rStyle w:val="Refdenotaderodap"/>
          <w:rFonts w:cs="Times New Roman"/>
          <w:lang w:eastAsia="en-US"/>
        </w:rPr>
        <w:footnoteReference w:id="38"/>
      </w:r>
      <w:r w:rsidR="003F3C70" w:rsidRPr="00B52EA3">
        <w:rPr>
          <w:rFonts w:cs="Times New Roman"/>
        </w:rPr>
        <w:t xml:space="preserve"> </w:t>
      </w:r>
      <w:r w:rsidR="00AA209A" w:rsidRPr="00B52EA3">
        <w:rPr>
          <w:rFonts w:cs="Times New Roman"/>
        </w:rPr>
        <w:t xml:space="preserve">sem </w:t>
      </w:r>
      <w:r w:rsidR="00877EE7" w:rsidRPr="00B52EA3">
        <w:rPr>
          <w:rFonts w:cs="Times New Roman"/>
        </w:rPr>
        <w:t>interferência</w:t>
      </w:r>
      <w:r w:rsidR="00AA209A" w:rsidRPr="00B52EA3">
        <w:rPr>
          <w:rFonts w:cs="Times New Roman"/>
        </w:rPr>
        <w:t xml:space="preserve">, ou coações. </w:t>
      </w:r>
      <w:r w:rsidR="003F3C70" w:rsidRPr="00B52EA3">
        <w:rPr>
          <w:rFonts w:cs="Times New Roman"/>
        </w:rPr>
        <w:t>E a</w:t>
      </w:r>
      <w:r w:rsidR="00A65BE2" w:rsidRPr="00B52EA3">
        <w:rPr>
          <w:rFonts w:cs="Times New Roman"/>
        </w:rPr>
        <w:t xml:space="preserve"> </w:t>
      </w:r>
      <w:r w:rsidR="003F3C70" w:rsidRPr="00B52EA3">
        <w:rPr>
          <w:rFonts w:cs="Times New Roman"/>
        </w:rPr>
        <w:t xml:space="preserve">boa-fé </w:t>
      </w:r>
      <w:r w:rsidR="007A12AF" w:rsidRPr="00B52EA3">
        <w:rPr>
          <w:rFonts w:cs="Times New Roman"/>
        </w:rPr>
        <w:t xml:space="preserve">complementa com </w:t>
      </w:r>
      <w:r w:rsidR="003F3C70" w:rsidRPr="00B52EA3">
        <w:rPr>
          <w:rFonts w:cs="Times New Roman"/>
        </w:rPr>
        <w:t xml:space="preserve">uma </w:t>
      </w:r>
      <w:proofErr w:type="spellStart"/>
      <w:r w:rsidR="003F3C70" w:rsidRPr="00B52EA3">
        <w:rPr>
          <w:rFonts w:cs="Times New Roman"/>
        </w:rPr>
        <w:t>auto</w:t>
      </w:r>
      <w:r w:rsidR="00234837" w:rsidRPr="00B52EA3">
        <w:rPr>
          <w:rFonts w:cs="Times New Roman"/>
        </w:rPr>
        <w:t>legislação</w:t>
      </w:r>
      <w:proofErr w:type="spellEnd"/>
      <w:r w:rsidR="003F3C70" w:rsidRPr="00B52EA3">
        <w:rPr>
          <w:rFonts w:cs="Times New Roman"/>
        </w:rPr>
        <w:t xml:space="preserve"> em consonância com a </w:t>
      </w:r>
      <w:r w:rsidR="003F3C70" w:rsidRPr="00B52EA3">
        <w:rPr>
          <w:rFonts w:cs="Times New Roman"/>
          <w:lang w:eastAsia="en-US"/>
        </w:rPr>
        <w:t xml:space="preserve">clássica concepção kantiana de autonomia da vontade individual, que é a imposição da lei a si mesmo de maneira </w:t>
      </w:r>
      <w:r w:rsidR="007A12AF" w:rsidRPr="00B52EA3">
        <w:rPr>
          <w:rFonts w:cs="Times New Roman"/>
          <w:lang w:eastAsia="en-US"/>
        </w:rPr>
        <w:t xml:space="preserve">com finitude; a </w:t>
      </w:r>
      <w:r w:rsidR="00234837" w:rsidRPr="00B52EA3">
        <w:rPr>
          <w:rFonts w:cs="Times New Roman"/>
          <w:lang w:eastAsia="en-US"/>
        </w:rPr>
        <w:t xml:space="preserve">autodeterminação </w:t>
      </w:r>
      <w:r w:rsidR="003F3C70" w:rsidRPr="00B52EA3">
        <w:rPr>
          <w:rFonts w:cs="Times New Roman"/>
        </w:rPr>
        <w:t xml:space="preserve">é um </w:t>
      </w:r>
      <w:r w:rsidR="006C0212" w:rsidRPr="00B52EA3">
        <w:rPr>
          <w:rFonts w:cs="Times New Roman"/>
        </w:rPr>
        <w:t xml:space="preserve">dos </w:t>
      </w:r>
      <w:r w:rsidR="003F3C70" w:rsidRPr="00B52EA3">
        <w:rPr>
          <w:rFonts w:cs="Times New Roman"/>
        </w:rPr>
        <w:t>principais alicerces da revolução na modernidade</w:t>
      </w:r>
      <w:r w:rsidR="003F3C70" w:rsidRPr="00B52EA3">
        <w:rPr>
          <w:rStyle w:val="Refdenotaderodap"/>
          <w:rFonts w:cs="Times New Roman"/>
        </w:rPr>
        <w:footnoteReference w:id="39"/>
      </w:r>
      <w:r w:rsidR="006C0212" w:rsidRPr="00B52EA3">
        <w:rPr>
          <w:rFonts w:cs="Times New Roman"/>
        </w:rPr>
        <w:t>.</w:t>
      </w:r>
      <w:r w:rsidR="003F3C70" w:rsidRPr="00B52EA3">
        <w:rPr>
          <w:rFonts w:cs="Times New Roman"/>
        </w:rPr>
        <w:t xml:space="preserve"> </w:t>
      </w:r>
    </w:p>
    <w:p w14:paraId="070EBB4A" w14:textId="174FA371" w:rsidR="00034C8B" w:rsidRPr="00B52EA3" w:rsidRDefault="00234837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No que tange </w:t>
      </w:r>
      <w:r w:rsidR="006C0212" w:rsidRPr="00B52EA3">
        <w:rPr>
          <w:rFonts w:cs="Times New Roman"/>
        </w:rPr>
        <w:t>à</w:t>
      </w:r>
      <w:r w:rsidRPr="00B52EA3">
        <w:rPr>
          <w:rFonts w:cs="Times New Roman"/>
        </w:rPr>
        <w:t xml:space="preserve"> </w:t>
      </w:r>
      <w:r w:rsidR="00F83818" w:rsidRPr="00B52EA3">
        <w:rPr>
          <w:rFonts w:cs="Times New Roman"/>
        </w:rPr>
        <w:t>informalidade</w:t>
      </w:r>
      <w:r w:rsidR="006C0212" w:rsidRPr="00B52EA3">
        <w:rPr>
          <w:rFonts w:cs="Times New Roman"/>
        </w:rPr>
        <w:t>,</w:t>
      </w:r>
      <w:r w:rsidR="00F83818" w:rsidRPr="00B52EA3">
        <w:rPr>
          <w:rFonts w:cs="Times New Roman"/>
        </w:rPr>
        <w:t xml:space="preserve"> </w:t>
      </w:r>
      <w:r w:rsidR="006C0212" w:rsidRPr="00B52EA3">
        <w:rPr>
          <w:rFonts w:cs="Times New Roman"/>
        </w:rPr>
        <w:t xml:space="preserve">esta </w:t>
      </w:r>
      <w:r w:rsidRPr="00B52EA3">
        <w:rPr>
          <w:rFonts w:cs="Times New Roman"/>
        </w:rPr>
        <w:t xml:space="preserve">é caracterizada </w:t>
      </w:r>
      <w:r w:rsidR="00741726" w:rsidRPr="00B52EA3">
        <w:rPr>
          <w:rFonts w:cs="Times New Roman"/>
        </w:rPr>
        <w:t xml:space="preserve">pela ausência de uma estrutura previamente estabelecida e </w:t>
      </w:r>
      <w:r w:rsidR="006C0212" w:rsidRPr="00B52EA3">
        <w:rPr>
          <w:rFonts w:cs="Times New Roman"/>
        </w:rPr>
        <w:t>pel</w:t>
      </w:r>
      <w:r w:rsidR="00741726" w:rsidRPr="00B52EA3">
        <w:rPr>
          <w:rFonts w:cs="Times New Roman"/>
        </w:rPr>
        <w:t xml:space="preserve">a inexistência de norma </w:t>
      </w:r>
      <w:r w:rsidRPr="00B52EA3">
        <w:rPr>
          <w:rFonts w:cs="Times New Roman"/>
        </w:rPr>
        <w:t xml:space="preserve">material quanto ao </w:t>
      </w:r>
      <w:r w:rsidR="00741726" w:rsidRPr="00B52EA3">
        <w:rPr>
          <w:rFonts w:cs="Times New Roman"/>
        </w:rPr>
        <w:t xml:space="preserve">procedimento, </w:t>
      </w:r>
      <w:r w:rsidRPr="00B52EA3">
        <w:rPr>
          <w:rFonts w:cs="Times New Roman"/>
        </w:rPr>
        <w:t xml:space="preserve">mas </w:t>
      </w:r>
      <w:r w:rsidRPr="00B52EA3">
        <w:rPr>
          <w:rFonts w:cs="Times New Roman"/>
        </w:rPr>
        <w:lastRenderedPageBreak/>
        <w:t xml:space="preserve">como </w:t>
      </w:r>
      <w:r w:rsidR="006C0212" w:rsidRPr="00B52EA3">
        <w:rPr>
          <w:rFonts w:cs="Times New Roman"/>
        </w:rPr>
        <w:t>visto</w:t>
      </w:r>
      <w:r w:rsidRPr="00B52EA3">
        <w:rPr>
          <w:rFonts w:cs="Times New Roman"/>
        </w:rPr>
        <w:t xml:space="preserve">, pode ser </w:t>
      </w:r>
      <w:proofErr w:type="gramStart"/>
      <w:r w:rsidRPr="00B52EA3">
        <w:rPr>
          <w:rFonts w:cs="Times New Roman"/>
        </w:rPr>
        <w:t xml:space="preserve">aplicada técnicas de </w:t>
      </w:r>
      <w:r w:rsidR="00741726" w:rsidRPr="00B52EA3">
        <w:rPr>
          <w:rFonts w:cs="Times New Roman"/>
        </w:rPr>
        <w:t>n</w:t>
      </w:r>
      <w:r w:rsidRPr="00B52EA3">
        <w:rPr>
          <w:rFonts w:cs="Times New Roman"/>
        </w:rPr>
        <w:t>egociação</w:t>
      </w:r>
      <w:proofErr w:type="gramEnd"/>
      <w:r w:rsidRPr="00B52EA3">
        <w:rPr>
          <w:rFonts w:cs="Times New Roman"/>
        </w:rPr>
        <w:t xml:space="preserve">. </w:t>
      </w:r>
      <w:r w:rsidR="00741726" w:rsidRPr="00B52EA3">
        <w:rPr>
          <w:rFonts w:cs="Times New Roman"/>
        </w:rPr>
        <w:t>Ainda sob os auspícios desse princípio</w:t>
      </w:r>
      <w:r w:rsidR="006C0212" w:rsidRPr="00B52EA3">
        <w:rPr>
          <w:rFonts w:cs="Times New Roman"/>
        </w:rPr>
        <w:t>,</w:t>
      </w:r>
      <w:r w:rsidR="00741726" w:rsidRPr="00B52EA3">
        <w:rPr>
          <w:rFonts w:cs="Times New Roman"/>
        </w:rPr>
        <w:t xml:space="preserve"> </w:t>
      </w:r>
      <w:r w:rsidR="007A12AF" w:rsidRPr="00B52EA3">
        <w:rPr>
          <w:rFonts w:cs="Times New Roman"/>
        </w:rPr>
        <w:t xml:space="preserve">esta </w:t>
      </w:r>
      <w:r w:rsidRPr="00B52EA3">
        <w:rPr>
          <w:rFonts w:cs="Times New Roman"/>
        </w:rPr>
        <w:t>oralidade</w:t>
      </w:r>
      <w:r w:rsidR="00034C8B" w:rsidRPr="00B52EA3">
        <w:rPr>
          <w:rFonts w:cs="Times New Roman"/>
        </w:rPr>
        <w:t xml:space="preserve"> é caracterizada pela </w:t>
      </w:r>
      <w:r w:rsidR="00741726" w:rsidRPr="00B52EA3">
        <w:rPr>
          <w:rFonts w:cs="Times New Roman"/>
        </w:rPr>
        <w:t>simplicidade</w:t>
      </w:r>
      <w:r w:rsidR="00034C8B" w:rsidRPr="00B52EA3">
        <w:rPr>
          <w:rFonts w:cs="Times New Roman"/>
        </w:rPr>
        <w:t xml:space="preserve"> e clareza que fortalece outros princípios</w:t>
      </w:r>
      <w:r w:rsidR="00A168F0" w:rsidRPr="00B52EA3">
        <w:rPr>
          <w:rFonts w:cs="Times New Roman"/>
        </w:rPr>
        <w:t>. A informalidade aliada à oralidade, na vida cotidiana da mediação, mostra</w:t>
      </w:r>
      <w:r w:rsidR="006C0212" w:rsidRPr="00B52EA3">
        <w:rPr>
          <w:rFonts w:cs="Times New Roman"/>
        </w:rPr>
        <w:t>-se</w:t>
      </w:r>
      <w:r w:rsidR="00A168F0" w:rsidRPr="00B52EA3">
        <w:rPr>
          <w:rFonts w:cs="Times New Roman"/>
        </w:rPr>
        <w:t xml:space="preserve"> como barreira que evita a formação de espirais de conflitos.</w:t>
      </w:r>
      <w:r w:rsidR="00034C8B" w:rsidRPr="00B52EA3">
        <w:rPr>
          <w:rFonts w:cs="Times New Roman"/>
        </w:rPr>
        <w:t xml:space="preserve"> </w:t>
      </w:r>
    </w:p>
    <w:p w14:paraId="5B33A760" w14:textId="0CA6B97E" w:rsidR="00F83818" w:rsidRPr="00B52EA3" w:rsidRDefault="00F83818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>A confidencialidade é um est</w:t>
      </w:r>
      <w:r w:rsidR="006C0212" w:rsidRPr="00B52EA3">
        <w:rPr>
          <w:rFonts w:cs="Times New Roman"/>
        </w:rPr>
        <w:t>í</w:t>
      </w:r>
      <w:r w:rsidRPr="00B52EA3">
        <w:rPr>
          <w:rFonts w:cs="Times New Roman"/>
        </w:rPr>
        <w:t xml:space="preserve">mulo aos métodos de </w:t>
      </w:r>
      <w:proofErr w:type="spellStart"/>
      <w:r w:rsidRPr="00B52EA3">
        <w:rPr>
          <w:rFonts w:cs="Times New Roman"/>
        </w:rPr>
        <w:t>autocomposição</w:t>
      </w:r>
      <w:proofErr w:type="spellEnd"/>
      <w:r w:rsidRPr="00B52EA3">
        <w:rPr>
          <w:rFonts w:cs="Times New Roman"/>
        </w:rPr>
        <w:t xml:space="preserve"> e abrange todas as informações obtidas na mediação, salvo autorização expressa das partes, violação à ordem pública ou às leis vigentes. E o dever de sigilo, intrínseco nesse princípio, </w:t>
      </w:r>
      <w:r w:rsidR="007A12AF" w:rsidRPr="00B52EA3">
        <w:rPr>
          <w:rFonts w:cs="Times New Roman"/>
        </w:rPr>
        <w:t xml:space="preserve">também </w:t>
      </w:r>
      <w:r w:rsidR="006C0212" w:rsidRPr="00B52EA3">
        <w:rPr>
          <w:rFonts w:cs="Times New Roman"/>
        </w:rPr>
        <w:t xml:space="preserve">se </w:t>
      </w:r>
      <w:r w:rsidR="007A12AF" w:rsidRPr="00B52EA3">
        <w:rPr>
          <w:rFonts w:cs="Times New Roman"/>
        </w:rPr>
        <w:t>refere</w:t>
      </w:r>
      <w:r w:rsidR="00A65BE2" w:rsidRPr="00B52EA3">
        <w:rPr>
          <w:rFonts w:cs="Times New Roman"/>
        </w:rPr>
        <w:t xml:space="preserve"> </w:t>
      </w:r>
      <w:r w:rsidRPr="00B52EA3">
        <w:rPr>
          <w:rFonts w:cs="Times New Roman"/>
        </w:rPr>
        <w:t>às funções de mediador e membros da equipe (</w:t>
      </w:r>
      <w:proofErr w:type="gramStart"/>
      <w:r w:rsidRPr="00B52EA3">
        <w:rPr>
          <w:rFonts w:cs="Times New Roman"/>
        </w:rPr>
        <w:t>observadores, supervisores</w:t>
      </w:r>
      <w:proofErr w:type="gramEnd"/>
      <w:r w:rsidRPr="00B52EA3">
        <w:rPr>
          <w:rFonts w:cs="Times New Roman"/>
        </w:rPr>
        <w:t xml:space="preserve"> nos CEJUSC, etc</w:t>
      </w:r>
      <w:r w:rsidR="006C0212" w:rsidRPr="00B52EA3">
        <w:rPr>
          <w:rFonts w:cs="Times New Roman"/>
        </w:rPr>
        <w:t>.</w:t>
      </w:r>
      <w:r w:rsidRPr="00B52EA3">
        <w:rPr>
          <w:rFonts w:cs="Times New Roman"/>
        </w:rPr>
        <w:t xml:space="preserve">). </w:t>
      </w:r>
    </w:p>
    <w:p w14:paraId="0F0F366B" w14:textId="63098988" w:rsidR="006C0212" w:rsidRPr="00B52EA3" w:rsidRDefault="006C0212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14:paraId="56EABC59" w14:textId="77777777" w:rsidR="00910189" w:rsidRPr="00B52EA3" w:rsidRDefault="00910189" w:rsidP="00B52EA3">
      <w:pPr>
        <w:suppressAutoHyphens/>
        <w:spacing w:line="360" w:lineRule="auto"/>
        <w:ind w:firstLine="709"/>
        <w:jc w:val="both"/>
        <w:rPr>
          <w:rFonts w:cs="Times New Roman"/>
          <w:bCs w:val="0"/>
          <w:vanish/>
          <w:color w:val="1D2129"/>
        </w:rPr>
      </w:pPr>
      <w:r w:rsidRPr="00B52EA3">
        <w:rPr>
          <w:rFonts w:cs="Times New Roman"/>
          <w:bCs w:val="0"/>
          <w:vanish/>
          <w:color w:val="1D2129"/>
        </w:rPr>
        <w:t xml:space="preserve">Assim sendo, nota-se a evidente relevância de características cognitivas no(a) Mediador(a), profissional escolhido(a) para contribuir com o encerramento da divergência que está a ser tratada e auxiliar no consenso das partes. </w:t>
      </w:r>
    </w:p>
    <w:p w14:paraId="064889BD" w14:textId="77777777" w:rsidR="00910189" w:rsidRPr="00B52EA3" w:rsidRDefault="00910189" w:rsidP="00B52EA3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bCs w:val="0"/>
          <w:vanish/>
          <w:color w:val="1D2129"/>
        </w:rPr>
      </w:pPr>
      <w:r w:rsidRPr="00B52EA3">
        <w:rPr>
          <w:rFonts w:cs="Times New Roman"/>
          <w:bCs w:val="0"/>
          <w:vanish/>
          <w:color w:val="1D2129"/>
        </w:rPr>
        <w:t>Essa é a principal atribuição do(a) Mediador(a): administrar o conflito, para que as pessoas envolvidas façam, por si e entre si, um acordo benéfico, numa relação de Mutualismo (que é quando a colaboração de todos os envolvidos resulta no bem de cada um em particular).</w:t>
      </w:r>
    </w:p>
    <w:p w14:paraId="27D8BE40" w14:textId="77777777" w:rsidR="00910189" w:rsidRPr="00B52EA3" w:rsidRDefault="00910189" w:rsidP="00B52EA3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bCs w:val="0"/>
          <w:vanish/>
          <w:color w:val="1D2129"/>
        </w:rPr>
      </w:pPr>
      <w:r w:rsidRPr="00B52EA3">
        <w:rPr>
          <w:rFonts w:cs="Times New Roman"/>
          <w:bCs w:val="0"/>
          <w:vanish/>
          <w:color w:val="1D2129"/>
        </w:rPr>
        <w:t>Elencamos e sugerimos abaixo algumas particularidades imprescindíveis ao(à) Mediador(a) de Conflitos que você, quando contratá-lo(a), deverá considerar:</w:t>
      </w:r>
    </w:p>
    <w:p w14:paraId="410765A2" w14:textId="77777777" w:rsidR="00910189" w:rsidRPr="00B52EA3" w:rsidRDefault="00910189" w:rsidP="00B52EA3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bCs w:val="0"/>
          <w:vanish/>
          <w:color w:val="1D2129"/>
        </w:rPr>
      </w:pPr>
      <w:r w:rsidRPr="00B52EA3">
        <w:rPr>
          <w:rFonts w:cs="Times New Roman"/>
          <w:bCs w:val="0"/>
          <w:vanish/>
          <w:color w:val="1D2129"/>
        </w:rPr>
        <w:t xml:space="preserve">• Sigilo e ética: é fundamental por parte do(a) Mediador(a) resguardar o sigilo e garantir que nenhuma informação ali tratada ou exposta seja divulgada em outro local ou a outras pessoas alheias ao conflito, agindo com ética e respeito ao(s) cliente(s); </w:t>
      </w:r>
    </w:p>
    <w:p w14:paraId="53D2BD29" w14:textId="77777777" w:rsidR="00910189" w:rsidRPr="00B52EA3" w:rsidRDefault="00910189" w:rsidP="00B52EA3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bCs w:val="0"/>
          <w:vanish/>
          <w:color w:val="1D2129"/>
        </w:rPr>
      </w:pPr>
      <w:r w:rsidRPr="00B52EA3">
        <w:rPr>
          <w:rFonts w:cs="Times New Roman"/>
          <w:bCs w:val="0"/>
          <w:vanish/>
          <w:color w:val="1D2129"/>
        </w:rPr>
        <w:t>• Confiança: o(a) Mediador(a) precisa ser alguém que expire confiança e credibilidade aos clientes, de forma que tenha em si a ética e a responsabilidade sempre presentes;</w:t>
      </w:r>
    </w:p>
    <w:p w14:paraId="56AFA868" w14:textId="77777777" w:rsidR="00910189" w:rsidRPr="00B52EA3" w:rsidRDefault="00910189" w:rsidP="00B52EA3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bCs w:val="0"/>
          <w:vanish/>
          <w:color w:val="1D2129"/>
        </w:rPr>
      </w:pPr>
      <w:r w:rsidRPr="00B52EA3">
        <w:rPr>
          <w:rFonts w:cs="Times New Roman"/>
          <w:bCs w:val="0"/>
          <w:vanish/>
          <w:color w:val="1D2129"/>
        </w:rPr>
        <w:t>• Consciência: muitas vezes, de fronte a um conflito, tendemos a perder o discernimento que nos é habitual. A consciência, por parte do(a) Mediador(a), é fundamental para que ele tenha o profissionalismo em primeiro plano e não deixe a reunião de Mediação perder o foco. Quando a reunião se desdobra para um caminho mais nebuloso, lá está o(a) Mediador(a) para relembrar aos envolvidos a essência da questão;</w:t>
      </w:r>
    </w:p>
    <w:p w14:paraId="2BDC87CE" w14:textId="77777777" w:rsidR="00910189" w:rsidRPr="00B52EA3" w:rsidRDefault="00910189" w:rsidP="00B52EA3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bCs w:val="0"/>
          <w:vanish/>
          <w:color w:val="1D2129"/>
        </w:rPr>
      </w:pPr>
      <w:r w:rsidRPr="00B52EA3">
        <w:rPr>
          <w:rFonts w:cs="Times New Roman"/>
          <w:bCs w:val="0"/>
          <w:vanish/>
          <w:color w:val="1D2129"/>
        </w:rPr>
        <w:t>• Neutralidade: não é papel do(a) Mediador(a) afirmar quem está certo ou errado; diante disso, deve ser neutro e tratar todas as pessoas envolvidas com a maior equidade possível;</w:t>
      </w:r>
    </w:p>
    <w:p w14:paraId="4652C480" w14:textId="77777777" w:rsidR="00910189" w:rsidRPr="00B52EA3" w:rsidRDefault="00910189" w:rsidP="00B52EA3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bCs w:val="0"/>
          <w:vanish/>
          <w:color w:val="1D2129"/>
        </w:rPr>
      </w:pPr>
      <w:r w:rsidRPr="00B52EA3">
        <w:rPr>
          <w:rFonts w:cs="Times New Roman"/>
          <w:bCs w:val="0"/>
          <w:vanish/>
          <w:color w:val="1D2129"/>
        </w:rPr>
        <w:t>• Autocontrole: em discussões, é comum o temperamento oscilado e nervosismo das partes; entretanto, é recomendável que o(a) Mediador(a) tenha autocontrole em sua dinâmica, para que rapidamente possa controlar e ajustar os ânimos dos clientes, de modo a que a discussão não perca o objetivo principal, que é o acordo benéfico às partes;</w:t>
      </w:r>
    </w:p>
    <w:p w14:paraId="70493418" w14:textId="77777777" w:rsidR="00910189" w:rsidRPr="00B52EA3" w:rsidRDefault="00910189" w:rsidP="00B52EA3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bCs w:val="0"/>
          <w:vanish/>
          <w:color w:val="1D2129"/>
        </w:rPr>
      </w:pPr>
      <w:r w:rsidRPr="00B52EA3">
        <w:rPr>
          <w:rFonts w:cs="Times New Roman"/>
          <w:bCs w:val="0"/>
          <w:vanish/>
          <w:color w:val="1D2129"/>
        </w:rPr>
        <w:t>• Aceitação∕contratação em comum: o(a) Mediador(a) deve ser aceito em comum acordo entre os clientes ou, estes em conjunto, selecionar o referido Profissional, de modo a não haver prerrogativas a um ou desvantagens a outro;</w:t>
      </w:r>
    </w:p>
    <w:p w14:paraId="43607581" w14:textId="77777777" w:rsidR="00910189" w:rsidRPr="00B52EA3" w:rsidRDefault="00910189" w:rsidP="00B52EA3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bCs w:val="0"/>
          <w:vanish/>
          <w:color w:val="1D2129"/>
        </w:rPr>
      </w:pPr>
      <w:r w:rsidRPr="00B52EA3">
        <w:rPr>
          <w:rFonts w:cs="Times New Roman"/>
          <w:bCs w:val="0"/>
          <w:vanish/>
          <w:color w:val="1D2129"/>
        </w:rPr>
        <w:t>• Paciência: nas reuniões de Mediação, essa particularidade é importante. Saber ser paciente e manter a serenidade quando o conflito está sendo tratado e questões delicadas estão sendo postas em pauta é fundamental!</w:t>
      </w:r>
    </w:p>
    <w:p w14:paraId="6688A835" w14:textId="77777777" w:rsidR="00910189" w:rsidRPr="00B52EA3" w:rsidRDefault="00910189" w:rsidP="00B52EA3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bCs w:val="0"/>
          <w:vanish/>
          <w:color w:val="1D2129"/>
        </w:rPr>
      </w:pPr>
      <w:r w:rsidRPr="00B52EA3">
        <w:rPr>
          <w:rFonts w:cs="Times New Roman"/>
          <w:bCs w:val="0"/>
          <w:vanish/>
          <w:color w:val="1D2129"/>
        </w:rPr>
        <w:t>• Otimismo: recomenda-se que o(a) Mediador(a) tenha postura progressista, colaborativa e positiva ante à conversa, conduzindo os interessados à visão madura do conflito, de forma que o problema seja convertido em vantagens aos clientes.</w:t>
      </w:r>
    </w:p>
    <w:p w14:paraId="48A90823" w14:textId="7326DD6E" w:rsidR="005F3B9C" w:rsidRPr="00B52EA3" w:rsidRDefault="00D15296" w:rsidP="00465C0B">
      <w:pPr>
        <w:tabs>
          <w:tab w:val="left" w:pos="498"/>
        </w:tabs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  <w:r w:rsidRPr="00B52EA3">
        <w:rPr>
          <w:rFonts w:cs="Times New Roman"/>
          <w:b/>
          <w:iCs/>
          <w:lang w:eastAsia="en-US"/>
        </w:rPr>
        <w:t xml:space="preserve">c) </w:t>
      </w:r>
      <w:bookmarkStart w:id="2" w:name="_Toc423338805"/>
      <w:r w:rsidR="00A712CF" w:rsidRPr="00B52EA3">
        <w:rPr>
          <w:rFonts w:cs="Times New Roman"/>
          <w:b/>
          <w:iCs/>
          <w:lang w:eastAsia="en-US"/>
        </w:rPr>
        <w:t xml:space="preserve">A interligação </w:t>
      </w:r>
      <w:r w:rsidR="006B2EAB" w:rsidRPr="00B52EA3">
        <w:rPr>
          <w:rFonts w:cs="Times New Roman"/>
          <w:b/>
          <w:iCs/>
          <w:lang w:eastAsia="en-US"/>
        </w:rPr>
        <w:t xml:space="preserve">da </w:t>
      </w:r>
      <w:r w:rsidR="00234837" w:rsidRPr="00B52EA3">
        <w:rPr>
          <w:rFonts w:cs="Times New Roman"/>
          <w:b/>
          <w:iCs/>
          <w:lang w:eastAsia="en-US"/>
        </w:rPr>
        <w:t xml:space="preserve">mediação com </w:t>
      </w:r>
      <w:r w:rsidR="006B2EAB" w:rsidRPr="00B52EA3">
        <w:rPr>
          <w:rFonts w:cs="Times New Roman"/>
          <w:b/>
          <w:iCs/>
          <w:lang w:eastAsia="en-US"/>
        </w:rPr>
        <w:t>democracia</w:t>
      </w:r>
      <w:r w:rsidR="00234837" w:rsidRPr="00B52EA3">
        <w:rPr>
          <w:rFonts w:cs="Times New Roman"/>
          <w:b/>
          <w:iCs/>
          <w:lang w:eastAsia="en-US"/>
        </w:rPr>
        <w:t xml:space="preserve"> e</w:t>
      </w:r>
      <w:r w:rsidR="006B2EAB" w:rsidRPr="00B52EA3">
        <w:rPr>
          <w:rFonts w:cs="Times New Roman"/>
          <w:b/>
          <w:iCs/>
          <w:lang w:eastAsia="en-US"/>
        </w:rPr>
        <w:t xml:space="preserve"> direitos fundamentais</w:t>
      </w:r>
      <w:r w:rsidR="00DB1325" w:rsidRPr="00B52EA3">
        <w:rPr>
          <w:rFonts w:cs="Times New Roman"/>
          <w:b/>
          <w:iCs/>
          <w:lang w:eastAsia="en-US"/>
        </w:rPr>
        <w:t xml:space="preserve"> sob a perspectiva do</w:t>
      </w:r>
      <w:r w:rsidR="00FA020D" w:rsidRPr="00B52EA3">
        <w:rPr>
          <w:rFonts w:cs="Times New Roman"/>
          <w:b/>
          <w:iCs/>
          <w:lang w:eastAsia="en-US"/>
        </w:rPr>
        <w:t>s</w:t>
      </w:r>
      <w:r w:rsidR="00A712CF" w:rsidRPr="00B52EA3">
        <w:rPr>
          <w:rFonts w:cs="Times New Roman"/>
          <w:b/>
          <w:iCs/>
          <w:lang w:eastAsia="en-US"/>
        </w:rPr>
        <w:t xml:space="preserve"> princípios constitucionais d</w:t>
      </w:r>
      <w:r w:rsidR="00FA020D" w:rsidRPr="00B52EA3">
        <w:rPr>
          <w:rFonts w:cs="Times New Roman"/>
          <w:b/>
          <w:iCs/>
          <w:lang w:eastAsia="en-US"/>
        </w:rPr>
        <w:t>o</w:t>
      </w:r>
      <w:r w:rsidR="00DB1325" w:rsidRPr="00B52EA3">
        <w:rPr>
          <w:rFonts w:cs="Times New Roman"/>
          <w:b/>
          <w:iCs/>
          <w:lang w:eastAsia="en-US"/>
        </w:rPr>
        <w:t xml:space="preserve"> acesso à justiça e </w:t>
      </w:r>
      <w:r w:rsidR="00FA020D" w:rsidRPr="00B52EA3">
        <w:rPr>
          <w:rFonts w:cs="Times New Roman"/>
          <w:b/>
          <w:iCs/>
          <w:lang w:eastAsia="en-US"/>
        </w:rPr>
        <w:t xml:space="preserve">da </w:t>
      </w:r>
      <w:r w:rsidR="00DB1325" w:rsidRPr="00B52EA3">
        <w:rPr>
          <w:rFonts w:cs="Times New Roman"/>
          <w:b/>
          <w:iCs/>
          <w:lang w:eastAsia="en-US"/>
        </w:rPr>
        <w:t>solidariedade</w:t>
      </w:r>
      <w:bookmarkEnd w:id="2"/>
      <w:r w:rsidR="00DB1325" w:rsidRPr="00B52EA3">
        <w:rPr>
          <w:rFonts w:cs="Times New Roman"/>
          <w:b/>
          <w:iCs/>
          <w:lang w:eastAsia="en-US"/>
        </w:rPr>
        <w:t xml:space="preserve"> </w:t>
      </w:r>
    </w:p>
    <w:p w14:paraId="6E490BC0" w14:textId="4EC47D48" w:rsidR="00E648BD" w:rsidRPr="00B52EA3" w:rsidRDefault="00163C99" w:rsidP="00B52EA3">
      <w:pPr>
        <w:suppressAutoHyphens/>
        <w:spacing w:line="360" w:lineRule="auto"/>
        <w:ind w:firstLine="709"/>
        <w:jc w:val="both"/>
        <w:rPr>
          <w:rFonts w:cs="Times New Roman"/>
          <w:bCs w:val="0"/>
          <w:lang w:eastAsia="en-US"/>
        </w:rPr>
      </w:pPr>
      <w:r w:rsidRPr="00B52EA3">
        <w:rPr>
          <w:rFonts w:cs="Times New Roman"/>
        </w:rPr>
        <w:t>A</w:t>
      </w:r>
      <w:r w:rsidR="00E648BD" w:rsidRPr="00B52EA3">
        <w:rPr>
          <w:rFonts w:cs="Times New Roman"/>
          <w:lang w:eastAsia="en-US"/>
        </w:rPr>
        <w:t xml:space="preserve"> relação dos direitos fundamentais e democracia</w:t>
      </w:r>
      <w:r w:rsidR="00DF17D0" w:rsidRPr="00B52EA3">
        <w:rPr>
          <w:rFonts w:cs="Times New Roman"/>
          <w:lang w:eastAsia="en-US"/>
        </w:rPr>
        <w:t xml:space="preserve"> </w:t>
      </w:r>
      <w:proofErr w:type="gramStart"/>
      <w:r w:rsidR="00DF17D0" w:rsidRPr="00B52EA3">
        <w:rPr>
          <w:rFonts w:cs="Times New Roman"/>
          <w:lang w:eastAsia="en-US"/>
        </w:rPr>
        <w:t>é próxima e profunda</w:t>
      </w:r>
      <w:proofErr w:type="gramEnd"/>
      <w:r w:rsidR="00CD187F" w:rsidRPr="00B52EA3">
        <w:rPr>
          <w:rFonts w:cs="Times New Roman"/>
          <w:lang w:eastAsia="en-US"/>
        </w:rPr>
        <w:t xml:space="preserve">. Mas </w:t>
      </w:r>
      <w:r w:rsidR="00DF17D0" w:rsidRPr="00B52EA3">
        <w:rPr>
          <w:rFonts w:cs="Times New Roman"/>
          <w:lang w:eastAsia="en-US"/>
        </w:rPr>
        <w:t>não simples</w:t>
      </w:r>
      <w:r w:rsidR="00933963" w:rsidRPr="00B52EA3">
        <w:rPr>
          <w:rFonts w:cs="Times New Roman"/>
          <w:lang w:eastAsia="en-US"/>
        </w:rPr>
        <w:t>, pois</w:t>
      </w:r>
      <w:r w:rsidR="00CD187F" w:rsidRPr="00B52EA3">
        <w:rPr>
          <w:rFonts w:cs="Times New Roman"/>
          <w:lang w:eastAsia="en-US"/>
        </w:rPr>
        <w:t xml:space="preserve"> se </w:t>
      </w:r>
      <w:r w:rsidR="00E648BD" w:rsidRPr="00B52EA3">
        <w:rPr>
          <w:rFonts w:cs="Times New Roman"/>
          <w:lang w:eastAsia="en-US"/>
        </w:rPr>
        <w:t xml:space="preserve">caracteriza pela </w:t>
      </w:r>
      <w:proofErr w:type="spellStart"/>
      <w:r w:rsidR="00E648BD" w:rsidRPr="00B52EA3">
        <w:rPr>
          <w:rFonts w:cs="Times New Roman"/>
          <w:lang w:eastAsia="en-US"/>
        </w:rPr>
        <w:t>conflitividade</w:t>
      </w:r>
      <w:proofErr w:type="spellEnd"/>
      <w:r w:rsidR="00E648BD" w:rsidRPr="00B52EA3">
        <w:rPr>
          <w:rFonts w:cs="Times New Roman"/>
          <w:lang w:eastAsia="en-US"/>
        </w:rPr>
        <w:t xml:space="preserve"> e </w:t>
      </w:r>
      <w:proofErr w:type="spellStart"/>
      <w:r w:rsidR="00E648BD" w:rsidRPr="00B52EA3">
        <w:rPr>
          <w:rFonts w:cs="Times New Roman"/>
          <w:lang w:eastAsia="en-US"/>
        </w:rPr>
        <w:t>contraditoriedade</w:t>
      </w:r>
      <w:proofErr w:type="spellEnd"/>
      <w:r w:rsidR="00CD187F" w:rsidRPr="00B52EA3">
        <w:rPr>
          <w:rFonts w:cs="Times New Roman"/>
          <w:lang w:eastAsia="en-US"/>
        </w:rPr>
        <w:t xml:space="preserve">. Daí </w:t>
      </w:r>
      <w:r w:rsidR="00E648BD" w:rsidRPr="00B52EA3">
        <w:rPr>
          <w:rFonts w:cs="Times New Roman"/>
          <w:lang w:eastAsia="en-US"/>
        </w:rPr>
        <w:t xml:space="preserve">a necessidade </w:t>
      </w:r>
      <w:r w:rsidR="006C0212" w:rsidRPr="00B52EA3">
        <w:rPr>
          <w:rFonts w:cs="Times New Roman"/>
          <w:lang w:eastAsia="en-US"/>
        </w:rPr>
        <w:t xml:space="preserve">de </w:t>
      </w:r>
      <w:r w:rsidR="00E648BD" w:rsidRPr="00B52EA3">
        <w:rPr>
          <w:rFonts w:cs="Times New Roman"/>
          <w:lang w:eastAsia="en-US"/>
        </w:rPr>
        <w:t>um tribunal constitucional argumentativo</w:t>
      </w:r>
      <w:r w:rsidR="00CD187F" w:rsidRPr="00B52EA3">
        <w:rPr>
          <w:rFonts w:cs="Times New Roman"/>
          <w:lang w:eastAsia="en-US"/>
        </w:rPr>
        <w:t xml:space="preserve">, que </w:t>
      </w:r>
      <w:r w:rsidR="00850A76" w:rsidRPr="00B52EA3">
        <w:rPr>
          <w:rFonts w:cs="Times New Roman"/>
          <w:lang w:eastAsia="en-US"/>
        </w:rPr>
        <w:t xml:space="preserve">é </w:t>
      </w:r>
      <w:r w:rsidR="00CD187F" w:rsidRPr="00B52EA3">
        <w:rPr>
          <w:rFonts w:cs="Times New Roman"/>
          <w:lang w:eastAsia="en-US"/>
        </w:rPr>
        <w:t xml:space="preserve">o </w:t>
      </w:r>
      <w:r w:rsidR="00850A76" w:rsidRPr="00B52EA3">
        <w:rPr>
          <w:rFonts w:cs="Times New Roman"/>
          <w:lang w:eastAsia="en-US"/>
        </w:rPr>
        <w:t xml:space="preserve">espaço para </w:t>
      </w:r>
      <w:r w:rsidR="00E648BD" w:rsidRPr="00B52EA3">
        <w:rPr>
          <w:rFonts w:cs="Times New Roman"/>
          <w:lang w:eastAsia="en-US"/>
        </w:rPr>
        <w:t>a</w:t>
      </w:r>
      <w:r w:rsidR="0056401C" w:rsidRPr="00B52EA3">
        <w:rPr>
          <w:rFonts w:cs="Times New Roman"/>
        </w:rPr>
        <w:t xml:space="preserve"> </w:t>
      </w:r>
      <w:r w:rsidRPr="00B52EA3">
        <w:rPr>
          <w:rFonts w:cs="Times New Roman"/>
          <w:bCs w:val="0"/>
          <w:lang w:eastAsia="en-US"/>
        </w:rPr>
        <w:t>representação</w:t>
      </w:r>
      <w:r w:rsidR="00B77F98" w:rsidRPr="00B52EA3">
        <w:rPr>
          <w:rStyle w:val="Refdenotaderodap"/>
          <w:rFonts w:cs="Times New Roman"/>
          <w:lang w:eastAsia="en-US"/>
        </w:rPr>
        <w:footnoteReference w:id="40"/>
      </w:r>
      <w:r w:rsidRPr="00B52EA3">
        <w:rPr>
          <w:rFonts w:cs="Times New Roman"/>
          <w:bCs w:val="0"/>
          <w:lang w:eastAsia="en-US"/>
        </w:rPr>
        <w:t xml:space="preserve"> argumentativa</w:t>
      </w:r>
      <w:r w:rsidR="00E648BD" w:rsidRPr="00B52EA3">
        <w:rPr>
          <w:rFonts w:cs="Times New Roman"/>
          <w:bCs w:val="0"/>
          <w:lang w:eastAsia="en-US"/>
        </w:rPr>
        <w:t>,</w:t>
      </w:r>
      <w:r w:rsidR="00850A76" w:rsidRPr="00B52EA3">
        <w:rPr>
          <w:rFonts w:cs="Times New Roman"/>
          <w:bCs w:val="0"/>
          <w:lang w:eastAsia="en-US"/>
        </w:rPr>
        <w:t xml:space="preserve"> pois</w:t>
      </w:r>
      <w:r w:rsidR="00E648BD" w:rsidRPr="00B52EA3">
        <w:rPr>
          <w:rFonts w:cs="Times New Roman"/>
          <w:bCs w:val="0"/>
          <w:lang w:eastAsia="en-US"/>
        </w:rPr>
        <w:t xml:space="preserve"> </w:t>
      </w:r>
      <w:r w:rsidR="00E648BD" w:rsidRPr="00B52EA3">
        <w:rPr>
          <w:rFonts w:cs="Times New Roman"/>
          <w:lang w:eastAsia="en-US"/>
        </w:rPr>
        <w:t>atua para além da representação tradicional do cidadão</w:t>
      </w:r>
      <w:r w:rsidR="000C2FC6" w:rsidRPr="00B52EA3">
        <w:rPr>
          <w:rFonts w:cs="Times New Roman"/>
          <w:lang w:eastAsia="en-US"/>
        </w:rPr>
        <w:t>, n</w:t>
      </w:r>
      <w:r w:rsidR="00E648BD" w:rsidRPr="00B52EA3">
        <w:rPr>
          <w:rFonts w:cs="Times New Roman"/>
          <w:lang w:eastAsia="en-US"/>
        </w:rPr>
        <w:t xml:space="preserve">o qual a </w:t>
      </w:r>
      <w:r w:rsidRPr="00B52EA3">
        <w:rPr>
          <w:rFonts w:cs="Times New Roman"/>
          <w:bCs w:val="0"/>
          <w:lang w:eastAsia="en-US"/>
        </w:rPr>
        <w:t>unidade do Estado não</w:t>
      </w:r>
      <w:r w:rsidRPr="00B52EA3">
        <w:rPr>
          <w:rFonts w:cs="Times New Roman"/>
          <w:b/>
          <w:bCs w:val="0"/>
          <w:lang w:eastAsia="en-US"/>
        </w:rPr>
        <w:t xml:space="preserve"> </w:t>
      </w:r>
      <w:r w:rsidR="00E648BD" w:rsidRPr="00B52EA3">
        <w:rPr>
          <w:rFonts w:cs="Times New Roman"/>
          <w:bCs w:val="0"/>
          <w:lang w:eastAsia="en-US"/>
        </w:rPr>
        <w:t>vis</w:t>
      </w:r>
      <w:r w:rsidR="00CD187F" w:rsidRPr="00B52EA3">
        <w:rPr>
          <w:rFonts w:cs="Times New Roman"/>
          <w:bCs w:val="0"/>
          <w:lang w:eastAsia="en-US"/>
        </w:rPr>
        <w:t>a</w:t>
      </w:r>
      <w:r w:rsidR="00E648BD" w:rsidRPr="00B52EA3">
        <w:rPr>
          <w:rFonts w:cs="Times New Roman"/>
          <w:bCs w:val="0"/>
          <w:lang w:eastAsia="en-US"/>
        </w:rPr>
        <w:t xml:space="preserve"> </w:t>
      </w:r>
      <w:r w:rsidR="00850A76" w:rsidRPr="00B52EA3">
        <w:rPr>
          <w:rFonts w:cs="Times New Roman"/>
          <w:bCs w:val="0"/>
          <w:lang w:eastAsia="en-US"/>
        </w:rPr>
        <w:t xml:space="preserve">somente </w:t>
      </w:r>
      <w:r w:rsidR="009D6972" w:rsidRPr="00B52EA3">
        <w:rPr>
          <w:rFonts w:cs="Times New Roman"/>
          <w:bCs w:val="0"/>
          <w:lang w:eastAsia="en-US"/>
        </w:rPr>
        <w:t xml:space="preserve">a </w:t>
      </w:r>
      <w:r w:rsidRPr="00B52EA3">
        <w:rPr>
          <w:rFonts w:cs="Times New Roman"/>
          <w:bCs w:val="0"/>
          <w:lang w:eastAsia="en-US"/>
        </w:rPr>
        <w:t>uma concepção material</w:t>
      </w:r>
      <w:r w:rsidR="00E648BD" w:rsidRPr="00B52EA3">
        <w:rPr>
          <w:rFonts w:cs="Times New Roman"/>
          <w:bCs w:val="0"/>
          <w:lang w:eastAsia="en-US"/>
        </w:rPr>
        <w:t xml:space="preserve"> ou funcional</w:t>
      </w:r>
      <w:r w:rsidR="00CD187F" w:rsidRPr="00B52EA3">
        <w:rPr>
          <w:rFonts w:cs="Times New Roman"/>
          <w:bCs w:val="0"/>
          <w:lang w:eastAsia="en-US"/>
        </w:rPr>
        <w:t>.</w:t>
      </w:r>
      <w:r w:rsidR="00E648BD" w:rsidRPr="00B52EA3">
        <w:rPr>
          <w:rFonts w:cs="Times New Roman"/>
          <w:bCs w:val="0"/>
          <w:lang w:eastAsia="en-US"/>
        </w:rPr>
        <w:t xml:space="preserve"> </w:t>
      </w:r>
    </w:p>
    <w:p w14:paraId="4D45569B" w14:textId="23C35F32" w:rsidR="00163C99" w:rsidRPr="00465C0B" w:rsidRDefault="00DF17D0" w:rsidP="00465C0B">
      <w:pPr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  <w:r w:rsidRPr="00B52EA3">
        <w:rPr>
          <w:rFonts w:cs="Times New Roman"/>
          <w:lang w:eastAsia="en-US"/>
        </w:rPr>
        <w:t>A</w:t>
      </w:r>
      <w:r w:rsidR="000C2FC6" w:rsidRPr="00B52EA3">
        <w:rPr>
          <w:rFonts w:cs="Times New Roman"/>
          <w:lang w:eastAsia="en-US"/>
        </w:rPr>
        <w:t xml:space="preserve"> </w:t>
      </w:r>
      <w:r w:rsidR="00163C99" w:rsidRPr="00B52EA3">
        <w:rPr>
          <w:rFonts w:cs="Times New Roman"/>
          <w:lang w:eastAsia="en-US"/>
        </w:rPr>
        <w:t>natureza da democracia</w:t>
      </w:r>
      <w:r w:rsidR="00850A76" w:rsidRPr="00B52EA3">
        <w:rPr>
          <w:rFonts w:cs="Times New Roman"/>
          <w:lang w:eastAsia="en-US"/>
        </w:rPr>
        <w:t xml:space="preserve"> </w:t>
      </w:r>
      <w:r w:rsidR="00163C99" w:rsidRPr="00B52EA3">
        <w:rPr>
          <w:rFonts w:cs="Times New Roman"/>
          <w:lang w:eastAsia="en-US"/>
        </w:rPr>
        <w:t xml:space="preserve">é levar o cidadão a sério, e neste sentido a afirmação de </w:t>
      </w:r>
      <w:r w:rsidR="00361045" w:rsidRPr="00B52EA3">
        <w:rPr>
          <w:rFonts w:cs="Times New Roman"/>
          <w:lang w:eastAsia="en-US"/>
        </w:rPr>
        <w:t xml:space="preserve">Robert </w:t>
      </w:r>
      <w:proofErr w:type="spellStart"/>
      <w:r w:rsidR="00163C99" w:rsidRPr="00B52EA3">
        <w:rPr>
          <w:rFonts w:cs="Times New Roman"/>
          <w:lang w:eastAsia="en-US"/>
        </w:rPr>
        <w:t>Alexy</w:t>
      </w:r>
      <w:proofErr w:type="spellEnd"/>
      <w:r w:rsidR="00163C99" w:rsidRPr="00B52EA3">
        <w:rPr>
          <w:rFonts w:cs="Times New Roman"/>
          <w:lang w:eastAsia="en-US"/>
        </w:rPr>
        <w:t xml:space="preserve"> é contundente:</w:t>
      </w:r>
      <w:proofErr w:type="gramStart"/>
      <w:r w:rsidR="00163C99" w:rsidRPr="00B52EA3">
        <w:rPr>
          <w:rFonts w:cs="Times New Roman"/>
          <w:lang w:eastAsia="en-US"/>
        </w:rPr>
        <w:t xml:space="preserve"> </w:t>
      </w:r>
      <w:r w:rsidR="009D6972" w:rsidRPr="00B52EA3">
        <w:rPr>
          <w:rFonts w:cs="Times New Roman"/>
          <w:lang w:eastAsia="en-US"/>
        </w:rPr>
        <w:t xml:space="preserve"> </w:t>
      </w:r>
      <w:proofErr w:type="gramEnd"/>
      <w:r w:rsidR="00163C99" w:rsidRPr="00465C0B">
        <w:rPr>
          <w:rFonts w:cs="Times New Roman"/>
          <w:lang w:eastAsia="en-US"/>
        </w:rPr>
        <w:t>“</w:t>
      </w:r>
      <w:r w:rsidR="00163C99" w:rsidRPr="00465C0B">
        <w:rPr>
          <w:rFonts w:cs="Times New Roman"/>
        </w:rPr>
        <w:t>Democracia é, sob esse aspecto, reflexiva”</w:t>
      </w:r>
      <w:r w:rsidR="00163C99" w:rsidRPr="00465C0B">
        <w:rPr>
          <w:rStyle w:val="Refdenotaderodap"/>
          <w:rFonts w:cs="Times New Roman"/>
        </w:rPr>
        <w:footnoteReference w:id="41"/>
      </w:r>
      <w:r w:rsidR="00163C99" w:rsidRPr="00465C0B">
        <w:rPr>
          <w:rFonts w:cs="Times New Roman"/>
        </w:rPr>
        <w:t xml:space="preserve">. </w:t>
      </w:r>
    </w:p>
    <w:p w14:paraId="571A38BA" w14:textId="77777777" w:rsidR="00C15DC0" w:rsidRPr="00B52EA3" w:rsidRDefault="00DB1325" w:rsidP="00B52EA3">
      <w:pPr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  <w:r w:rsidRPr="00B52EA3">
        <w:rPr>
          <w:rFonts w:cs="Times New Roman"/>
          <w:lang w:eastAsia="en-US"/>
        </w:rPr>
        <w:t xml:space="preserve">Portanto, </w:t>
      </w:r>
      <w:r w:rsidR="000C2FC6" w:rsidRPr="00B52EA3">
        <w:rPr>
          <w:rFonts w:cs="Times New Roman"/>
          <w:lang w:eastAsia="en-US"/>
        </w:rPr>
        <w:t xml:space="preserve">nesse sentido, </w:t>
      </w:r>
      <w:r w:rsidR="00DF17D0" w:rsidRPr="00B52EA3">
        <w:rPr>
          <w:rFonts w:cs="Times New Roman"/>
          <w:lang w:eastAsia="en-US"/>
        </w:rPr>
        <w:t xml:space="preserve">os </w:t>
      </w:r>
      <w:r w:rsidR="000C2FC6" w:rsidRPr="00B52EA3">
        <w:rPr>
          <w:rFonts w:cs="Times New Roman"/>
          <w:lang w:eastAsia="en-US"/>
        </w:rPr>
        <w:t>meios alternativos de composição de conflitos</w:t>
      </w:r>
      <w:r w:rsidR="00850A76" w:rsidRPr="00B52EA3">
        <w:rPr>
          <w:rFonts w:cs="Times New Roman"/>
          <w:lang w:eastAsia="en-US"/>
        </w:rPr>
        <w:t xml:space="preserve"> </w:t>
      </w:r>
      <w:r w:rsidRPr="00B52EA3">
        <w:rPr>
          <w:rFonts w:cs="Times New Roman"/>
          <w:lang w:eastAsia="en-US"/>
        </w:rPr>
        <w:t xml:space="preserve">fundamentam-se </w:t>
      </w:r>
      <w:r w:rsidR="00DF17D0" w:rsidRPr="00B52EA3">
        <w:rPr>
          <w:rFonts w:cs="Times New Roman"/>
          <w:lang w:eastAsia="en-US"/>
        </w:rPr>
        <w:t xml:space="preserve">na </w:t>
      </w:r>
      <w:r w:rsidR="00850A76" w:rsidRPr="00B52EA3">
        <w:rPr>
          <w:rFonts w:cs="Times New Roman"/>
          <w:lang w:eastAsia="en-US"/>
        </w:rPr>
        <w:t>democracia</w:t>
      </w:r>
      <w:r w:rsidR="00DF17D0" w:rsidRPr="00B52EA3">
        <w:rPr>
          <w:rFonts w:cs="Times New Roman"/>
          <w:lang w:eastAsia="en-US"/>
        </w:rPr>
        <w:t xml:space="preserve"> e nos direitos fundamentais. Pois, </w:t>
      </w:r>
      <w:r w:rsidR="00226096" w:rsidRPr="00B52EA3">
        <w:rPr>
          <w:rFonts w:cs="Times New Roman"/>
          <w:lang w:eastAsia="en-US"/>
        </w:rPr>
        <w:t xml:space="preserve">ao mesmo tempo, </w:t>
      </w:r>
      <w:proofErr w:type="gramStart"/>
      <w:r w:rsidR="009F2E8F" w:rsidRPr="00B52EA3">
        <w:rPr>
          <w:rFonts w:cs="Times New Roman"/>
          <w:lang w:eastAsia="en-US"/>
        </w:rPr>
        <w:t>são</w:t>
      </w:r>
      <w:proofErr w:type="gramEnd"/>
      <w:r w:rsidR="009F2E8F" w:rsidRPr="00B52EA3">
        <w:rPr>
          <w:rFonts w:cs="Times New Roman"/>
          <w:lang w:eastAsia="en-US"/>
        </w:rPr>
        <w:t xml:space="preserve"> </w:t>
      </w:r>
      <w:r w:rsidR="00DF17D0" w:rsidRPr="00B52EA3">
        <w:rPr>
          <w:rFonts w:cs="Times New Roman"/>
          <w:lang w:eastAsia="en-US"/>
        </w:rPr>
        <w:t>forma</w:t>
      </w:r>
      <w:r w:rsidR="009F2E8F" w:rsidRPr="00B52EA3">
        <w:rPr>
          <w:rFonts w:cs="Times New Roman"/>
          <w:lang w:eastAsia="en-US"/>
        </w:rPr>
        <w:t>s</w:t>
      </w:r>
      <w:r w:rsidR="00DF17D0" w:rsidRPr="00B52EA3">
        <w:rPr>
          <w:rFonts w:cs="Times New Roman"/>
          <w:lang w:eastAsia="en-US"/>
        </w:rPr>
        <w:t xml:space="preserve"> de </w:t>
      </w:r>
      <w:r w:rsidR="00226096" w:rsidRPr="00B52EA3">
        <w:rPr>
          <w:rFonts w:cs="Times New Roman"/>
          <w:lang w:eastAsia="en-US"/>
        </w:rPr>
        <w:t>garanti</w:t>
      </w:r>
      <w:r w:rsidR="009037FC" w:rsidRPr="00B52EA3">
        <w:rPr>
          <w:rFonts w:cs="Times New Roman"/>
          <w:lang w:eastAsia="en-US"/>
        </w:rPr>
        <w:t>as</w:t>
      </w:r>
      <w:r w:rsidR="00226096" w:rsidRPr="00B52EA3">
        <w:rPr>
          <w:rFonts w:cs="Times New Roman"/>
          <w:lang w:eastAsia="en-US"/>
        </w:rPr>
        <w:t xml:space="preserve"> e de controle </w:t>
      </w:r>
      <w:r w:rsidR="00DF17D0" w:rsidRPr="00B52EA3">
        <w:rPr>
          <w:rFonts w:cs="Times New Roman"/>
          <w:lang w:eastAsia="en-US"/>
        </w:rPr>
        <w:t>a participação do</w:t>
      </w:r>
      <w:r w:rsidR="00226096" w:rsidRPr="00B52EA3">
        <w:rPr>
          <w:rFonts w:cs="Times New Roman"/>
          <w:lang w:eastAsia="en-US"/>
        </w:rPr>
        <w:t>s</w:t>
      </w:r>
      <w:r w:rsidR="00DF17D0" w:rsidRPr="00B52EA3">
        <w:rPr>
          <w:rFonts w:cs="Times New Roman"/>
          <w:lang w:eastAsia="en-US"/>
        </w:rPr>
        <w:t xml:space="preserve"> próp</w:t>
      </w:r>
      <w:r w:rsidR="00226096" w:rsidRPr="00B52EA3">
        <w:rPr>
          <w:rFonts w:cs="Times New Roman"/>
          <w:lang w:eastAsia="en-US"/>
        </w:rPr>
        <w:t>r</w:t>
      </w:r>
      <w:r w:rsidR="00DF17D0" w:rsidRPr="00B52EA3">
        <w:rPr>
          <w:rFonts w:cs="Times New Roman"/>
          <w:lang w:eastAsia="en-US"/>
        </w:rPr>
        <w:t xml:space="preserve">ios </w:t>
      </w:r>
      <w:r w:rsidR="00226096" w:rsidRPr="00B52EA3">
        <w:rPr>
          <w:rFonts w:cs="Times New Roman"/>
          <w:lang w:eastAsia="en-US"/>
        </w:rPr>
        <w:t xml:space="preserve">cidadãos-mediados </w:t>
      </w:r>
      <w:r w:rsidR="00DF17D0" w:rsidRPr="00B52EA3">
        <w:rPr>
          <w:rFonts w:cs="Times New Roman"/>
          <w:lang w:eastAsia="en-US"/>
        </w:rPr>
        <w:t>na administração da justiça</w:t>
      </w:r>
      <w:r w:rsidR="00087A7E" w:rsidRPr="00B52EA3">
        <w:rPr>
          <w:rFonts w:cs="Times New Roman"/>
          <w:lang w:eastAsia="en-US"/>
        </w:rPr>
        <w:t xml:space="preserve">. </w:t>
      </w:r>
    </w:p>
    <w:p w14:paraId="23FF1E4D" w14:textId="2399CC42" w:rsidR="00C15DC0" w:rsidRPr="00B52EA3" w:rsidRDefault="00C15DC0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  <w:iCs/>
        </w:rPr>
        <w:t>Nesse contexto, é fácil inferir que a solidariedade est</w:t>
      </w:r>
      <w:r w:rsidR="0043489F" w:rsidRPr="00B52EA3">
        <w:rPr>
          <w:rFonts w:cs="Times New Roman"/>
          <w:iCs/>
        </w:rPr>
        <w:t>á</w:t>
      </w:r>
      <w:r w:rsidRPr="00B52EA3">
        <w:rPr>
          <w:rFonts w:cs="Times New Roman"/>
          <w:iCs/>
        </w:rPr>
        <w:t xml:space="preserve"> enlaçada pelo </w:t>
      </w:r>
      <w:r w:rsidRPr="00B52EA3">
        <w:rPr>
          <w:rFonts w:cs="Times New Roman"/>
          <w:bCs w:val="0"/>
          <w:color w:val="3A382C"/>
        </w:rPr>
        <w:t xml:space="preserve">princípio nuclear dos direitos fundamentais e da </w:t>
      </w:r>
      <w:r w:rsidR="0043489F" w:rsidRPr="00B52EA3">
        <w:rPr>
          <w:rFonts w:cs="Times New Roman"/>
          <w:bCs w:val="0"/>
          <w:color w:val="3A382C"/>
        </w:rPr>
        <w:t>R</w:t>
      </w:r>
      <w:r w:rsidRPr="00B52EA3">
        <w:rPr>
          <w:rFonts w:cs="Times New Roman"/>
          <w:bCs w:val="0"/>
          <w:color w:val="3A382C"/>
        </w:rPr>
        <w:t>epública do país</w:t>
      </w:r>
      <w:r w:rsidR="0043489F" w:rsidRPr="00B52EA3">
        <w:rPr>
          <w:rFonts w:cs="Times New Roman"/>
          <w:bCs w:val="0"/>
          <w:color w:val="3A382C"/>
        </w:rPr>
        <w:t>,</w:t>
      </w:r>
      <w:r w:rsidRPr="00B52EA3">
        <w:rPr>
          <w:rFonts w:cs="Times New Roman"/>
          <w:bCs w:val="0"/>
          <w:color w:val="3A382C"/>
        </w:rPr>
        <w:t xml:space="preserve"> que é o da dignidade humana. E mais, o efetivo acesso à justiça e </w:t>
      </w:r>
      <w:r w:rsidR="0043489F" w:rsidRPr="00B52EA3">
        <w:rPr>
          <w:rFonts w:cs="Times New Roman"/>
          <w:bCs w:val="0"/>
          <w:color w:val="3A382C"/>
        </w:rPr>
        <w:t>à</w:t>
      </w:r>
      <w:r w:rsidRPr="00B52EA3">
        <w:rPr>
          <w:rFonts w:cs="Times New Roman"/>
          <w:bCs w:val="0"/>
          <w:color w:val="3A382C"/>
        </w:rPr>
        <w:t xml:space="preserve"> </w:t>
      </w:r>
      <w:r w:rsidRPr="00B52EA3">
        <w:rPr>
          <w:rFonts w:cs="Times New Roman"/>
        </w:rPr>
        <w:t xml:space="preserve">solidariedade são instrumentos catalizadores da mediação judicial </w:t>
      </w:r>
      <w:proofErr w:type="gramStart"/>
      <w:r w:rsidRPr="00B52EA3">
        <w:rPr>
          <w:rFonts w:cs="Times New Roman"/>
        </w:rPr>
        <w:lastRenderedPageBreak/>
        <w:t>sob contexto</w:t>
      </w:r>
      <w:proofErr w:type="gramEnd"/>
      <w:r w:rsidRPr="00B52EA3">
        <w:rPr>
          <w:rFonts w:cs="Times New Roman"/>
        </w:rPr>
        <w:t xml:space="preserve"> do Estado Constitucional Democrático de Direito, para que se forme e estabeleça uma sociedade mais unida, participativa e mantenedora da paz social.</w:t>
      </w:r>
    </w:p>
    <w:p w14:paraId="0D3A2493" w14:textId="5E3DB8C6" w:rsidR="00044691" w:rsidRPr="00B52EA3" w:rsidRDefault="00044691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>A pacificação de conflitos e o acesso à justiça</w:t>
      </w:r>
      <w:r w:rsidRPr="00B52EA3">
        <w:rPr>
          <w:rStyle w:val="Refdenotaderodap"/>
          <w:rFonts w:cs="Times New Roman"/>
        </w:rPr>
        <w:footnoteReference w:id="42"/>
      </w:r>
      <w:r w:rsidRPr="00B52EA3">
        <w:rPr>
          <w:rFonts w:cs="Times New Roman"/>
        </w:rPr>
        <w:t xml:space="preserve"> são indissociáveis e devem ser universalmente garantidos de forma efetiva e não meramente formais. Para esse fim, tem-se</w:t>
      </w:r>
      <w:r w:rsidR="00A65BE2" w:rsidRPr="00B52EA3">
        <w:rPr>
          <w:rFonts w:cs="Times New Roman"/>
        </w:rPr>
        <w:t xml:space="preserve"> </w:t>
      </w:r>
      <w:r w:rsidRPr="00B52EA3">
        <w:rPr>
          <w:rFonts w:cs="Times New Roman"/>
        </w:rPr>
        <w:t>que contornar ou ultrapassar empecilhos como a morosidade, a</w:t>
      </w:r>
      <w:r w:rsidR="00A65BE2" w:rsidRPr="00B52EA3">
        <w:rPr>
          <w:rFonts w:cs="Times New Roman"/>
        </w:rPr>
        <w:t xml:space="preserve"> </w:t>
      </w:r>
      <w:r w:rsidRPr="00B52EA3">
        <w:rPr>
          <w:rFonts w:cs="Times New Roman"/>
        </w:rPr>
        <w:t>ausência políticas públicas voltada</w:t>
      </w:r>
      <w:r w:rsidR="0043489F" w:rsidRPr="00B52EA3">
        <w:rPr>
          <w:rFonts w:cs="Times New Roman"/>
        </w:rPr>
        <w:t>s à</w:t>
      </w:r>
      <w:r w:rsidRPr="00B52EA3">
        <w:rPr>
          <w:rFonts w:cs="Times New Roman"/>
        </w:rPr>
        <w:t xml:space="preserve"> divulgação dos possíveis caminhos para reconhecimentos sobre seus próprios os direitos e os meios adequados e o excesso de formalidade para a resolução de questões pouco complexas que reflete</w:t>
      </w:r>
      <w:r w:rsidR="0043489F" w:rsidRPr="00B52EA3">
        <w:rPr>
          <w:rFonts w:cs="Times New Roman"/>
        </w:rPr>
        <w:t>m</w:t>
      </w:r>
      <w:r w:rsidRPr="00B52EA3">
        <w:rPr>
          <w:rFonts w:cs="Times New Roman"/>
        </w:rPr>
        <w:t xml:space="preserve"> o distanciamento da realidade da população.</w:t>
      </w:r>
      <w:r w:rsidR="00A65BE2" w:rsidRPr="00B52EA3">
        <w:rPr>
          <w:rFonts w:cs="Times New Roman"/>
        </w:rPr>
        <w:t xml:space="preserve"> </w:t>
      </w:r>
    </w:p>
    <w:p w14:paraId="0A99E283" w14:textId="61080D1C" w:rsidR="00DB1325" w:rsidRPr="00B52EA3" w:rsidRDefault="00D0707F" w:rsidP="00B52EA3">
      <w:pPr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  <w:r w:rsidRPr="00B52EA3">
        <w:rPr>
          <w:rFonts w:cs="Times New Roman"/>
          <w:lang w:eastAsia="en-US"/>
        </w:rPr>
        <w:t xml:space="preserve">O cidadão </w:t>
      </w:r>
      <w:r w:rsidR="00044691" w:rsidRPr="00B52EA3">
        <w:rPr>
          <w:rFonts w:cs="Times New Roman"/>
          <w:lang w:eastAsia="en-US"/>
        </w:rPr>
        <w:t xml:space="preserve">torna-se </w:t>
      </w:r>
      <w:r w:rsidRPr="00B52EA3">
        <w:rPr>
          <w:rFonts w:cs="Times New Roman"/>
          <w:lang w:eastAsia="en-US"/>
        </w:rPr>
        <w:t>protagonistas judiciais ou “operadores processuais ativos”</w:t>
      </w:r>
      <w:r w:rsidR="00044691" w:rsidRPr="00B52EA3">
        <w:rPr>
          <w:rFonts w:cs="Times New Roman"/>
          <w:lang w:eastAsia="en-US"/>
        </w:rPr>
        <w:t xml:space="preserve"> quando</w:t>
      </w:r>
      <w:r w:rsidR="00A65BE2" w:rsidRPr="00B52EA3">
        <w:rPr>
          <w:rFonts w:cs="Times New Roman"/>
          <w:lang w:eastAsia="en-US"/>
        </w:rPr>
        <w:t xml:space="preserve"> </w:t>
      </w:r>
      <w:r w:rsidR="00044691" w:rsidRPr="00B52EA3">
        <w:rPr>
          <w:rFonts w:cs="Times New Roman"/>
          <w:lang w:eastAsia="en-US"/>
        </w:rPr>
        <w:t xml:space="preserve">acessa </w:t>
      </w:r>
      <w:proofErr w:type="gramStart"/>
      <w:r w:rsidR="00044691" w:rsidRPr="00B52EA3">
        <w:rPr>
          <w:rFonts w:cs="Times New Roman"/>
          <w:lang w:eastAsia="en-US"/>
        </w:rPr>
        <w:t>à</w:t>
      </w:r>
      <w:proofErr w:type="gramEnd"/>
      <w:r w:rsidR="00044691" w:rsidRPr="00B52EA3">
        <w:rPr>
          <w:rFonts w:cs="Times New Roman"/>
          <w:lang w:eastAsia="en-US"/>
        </w:rPr>
        <w:t xml:space="preserve"> justiça efetivamente</w:t>
      </w:r>
      <w:r w:rsidRPr="00B52EA3">
        <w:rPr>
          <w:rFonts w:cs="Times New Roman"/>
          <w:lang w:eastAsia="en-US"/>
        </w:rPr>
        <w:t xml:space="preserve">, </w:t>
      </w:r>
      <w:r w:rsidR="00044691" w:rsidRPr="00B52EA3">
        <w:rPr>
          <w:rFonts w:cs="Times New Roman"/>
          <w:lang w:eastAsia="en-US"/>
        </w:rPr>
        <w:t xml:space="preserve">em especial, </w:t>
      </w:r>
      <w:r w:rsidRPr="00B52EA3">
        <w:rPr>
          <w:rFonts w:cs="Times New Roman"/>
          <w:lang w:eastAsia="en-US"/>
        </w:rPr>
        <w:t>nos meios alternativos de solução de conflitos.</w:t>
      </w:r>
      <w:r w:rsidR="00A65BE2" w:rsidRPr="00B52EA3">
        <w:rPr>
          <w:rFonts w:cs="Times New Roman"/>
          <w:lang w:eastAsia="en-US"/>
        </w:rPr>
        <w:t xml:space="preserve"> </w:t>
      </w:r>
      <w:r w:rsidRPr="00B52EA3">
        <w:rPr>
          <w:rFonts w:cs="Times New Roman"/>
          <w:lang w:eastAsia="en-US"/>
        </w:rPr>
        <w:t>É uma</w:t>
      </w:r>
      <w:r w:rsidR="009F2E8F" w:rsidRPr="00B52EA3">
        <w:rPr>
          <w:rFonts w:cs="Times New Roman"/>
          <w:lang w:eastAsia="en-US"/>
        </w:rPr>
        <w:t xml:space="preserve"> maneira </w:t>
      </w:r>
      <w:r w:rsidRPr="00B52EA3">
        <w:rPr>
          <w:rFonts w:cs="Times New Roman"/>
          <w:lang w:eastAsia="en-US"/>
        </w:rPr>
        <w:t xml:space="preserve">de </w:t>
      </w:r>
      <w:r w:rsidR="009F2E8F" w:rsidRPr="00B52EA3">
        <w:rPr>
          <w:rFonts w:cs="Times New Roman"/>
          <w:lang w:eastAsia="en-US"/>
        </w:rPr>
        <w:t>descentraliza</w:t>
      </w:r>
      <w:r w:rsidRPr="00B52EA3">
        <w:rPr>
          <w:rFonts w:cs="Times New Roman"/>
          <w:lang w:eastAsia="en-US"/>
        </w:rPr>
        <w:t xml:space="preserve">ção da </w:t>
      </w:r>
      <w:r w:rsidR="009F2E8F" w:rsidRPr="00B52EA3">
        <w:rPr>
          <w:rFonts w:cs="Times New Roman"/>
          <w:lang w:eastAsia="en-US"/>
        </w:rPr>
        <w:t>jurisdição processual</w:t>
      </w:r>
      <w:r w:rsidR="009E5FB8" w:rsidRPr="00B52EA3">
        <w:rPr>
          <w:rStyle w:val="Refdenotaderodap"/>
          <w:rFonts w:cs="Times New Roman"/>
          <w:lang w:eastAsia="en-US"/>
        </w:rPr>
        <w:footnoteReference w:id="43"/>
      </w:r>
      <w:r w:rsidRPr="00B52EA3">
        <w:rPr>
          <w:rFonts w:cs="Times New Roman"/>
          <w:lang w:eastAsia="en-US"/>
        </w:rPr>
        <w:t xml:space="preserve">, que é </w:t>
      </w:r>
      <w:r w:rsidR="009F2E8F" w:rsidRPr="00B52EA3">
        <w:rPr>
          <w:rFonts w:cs="Times New Roman"/>
          <w:lang w:eastAsia="en-US"/>
        </w:rPr>
        <w:t>quase exclusiva dos juízes togados</w:t>
      </w:r>
      <w:r w:rsidRPr="00B52EA3">
        <w:rPr>
          <w:rFonts w:cs="Times New Roman"/>
          <w:lang w:eastAsia="en-US"/>
        </w:rPr>
        <w:t>,</w:t>
      </w:r>
      <w:r w:rsidR="009F2E8F" w:rsidRPr="00B52EA3">
        <w:rPr>
          <w:rFonts w:cs="Times New Roman"/>
          <w:lang w:eastAsia="en-US"/>
        </w:rPr>
        <w:t xml:space="preserve"> retornando o processo para </w:t>
      </w:r>
      <w:r w:rsidR="00397E79" w:rsidRPr="00B52EA3">
        <w:rPr>
          <w:rFonts w:cs="Times New Roman"/>
          <w:lang w:eastAsia="en-US"/>
        </w:rPr>
        <w:t xml:space="preserve">a </w:t>
      </w:r>
      <w:r w:rsidR="009F2E8F" w:rsidRPr="00B52EA3">
        <w:rPr>
          <w:rFonts w:cs="Times New Roman"/>
          <w:lang w:eastAsia="en-US"/>
        </w:rPr>
        <w:t>participação democrática</w:t>
      </w:r>
      <w:r w:rsidRPr="00B52EA3">
        <w:rPr>
          <w:rFonts w:cs="Times New Roman"/>
          <w:lang w:eastAsia="en-US"/>
        </w:rPr>
        <w:t>.</w:t>
      </w:r>
      <w:r w:rsidR="00A65BE2" w:rsidRPr="00B52EA3">
        <w:rPr>
          <w:rFonts w:cs="Times New Roman"/>
          <w:lang w:eastAsia="en-US"/>
        </w:rPr>
        <w:t xml:space="preserve"> </w:t>
      </w:r>
    </w:p>
    <w:p w14:paraId="4C937D87" w14:textId="00E668A3" w:rsidR="00C932E4" w:rsidRPr="00B52EA3" w:rsidRDefault="00CD187F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As bases do acesso à justiça encontram-se ameaçadas quando a mediação, e outros meios de pacificação de conflitos, </w:t>
      </w:r>
      <w:r w:rsidR="00535FFA" w:rsidRPr="00B52EA3">
        <w:rPr>
          <w:rFonts w:cs="Times New Roman"/>
        </w:rPr>
        <w:t xml:space="preserve">servem de abrigo para </w:t>
      </w:r>
      <w:r w:rsidR="00A712CF" w:rsidRPr="00B52EA3">
        <w:rPr>
          <w:rFonts w:cs="Times New Roman"/>
        </w:rPr>
        <w:t>livrar dos riscos de um processo judicial</w:t>
      </w:r>
      <w:r w:rsidRPr="00B52EA3">
        <w:rPr>
          <w:rFonts w:cs="Times New Roman"/>
        </w:rPr>
        <w:t>, que muitas vezes é</w:t>
      </w:r>
      <w:r w:rsidR="00A712CF" w:rsidRPr="00B52EA3">
        <w:rPr>
          <w:rFonts w:cs="Times New Roman"/>
        </w:rPr>
        <w:t xml:space="preserve"> lento, ineficaz e oneroso</w:t>
      </w:r>
      <w:r w:rsidR="00C932E4" w:rsidRPr="00B52EA3">
        <w:rPr>
          <w:rFonts w:cs="Times New Roman"/>
        </w:rPr>
        <w:t>, e até mesmo para evitar práticas protelatória</w:t>
      </w:r>
      <w:r w:rsidR="00F41D7E" w:rsidRPr="00B52EA3">
        <w:rPr>
          <w:rFonts w:cs="Times New Roman"/>
        </w:rPr>
        <w:t>s</w:t>
      </w:r>
      <w:r w:rsidR="00C932E4" w:rsidRPr="00B52EA3">
        <w:rPr>
          <w:rFonts w:cs="Times New Roman"/>
        </w:rPr>
        <w:t xml:space="preserve"> a lei da mediação</w:t>
      </w:r>
      <w:r w:rsidR="00C932E4" w:rsidRPr="00B52EA3">
        <w:rPr>
          <w:rStyle w:val="Refdenotaderodap"/>
          <w:rFonts w:cs="Times New Roman"/>
        </w:rPr>
        <w:footnoteReference w:id="44"/>
      </w:r>
      <w:r w:rsidR="00C63EB7" w:rsidRPr="00B52EA3">
        <w:rPr>
          <w:rFonts w:cs="Times New Roman"/>
        </w:rPr>
        <w:t>.</w:t>
      </w:r>
      <w:r w:rsidR="00A65BE2" w:rsidRPr="00B52EA3">
        <w:rPr>
          <w:rFonts w:cs="Times New Roman"/>
        </w:rPr>
        <w:t xml:space="preserve"> </w:t>
      </w:r>
    </w:p>
    <w:p w14:paraId="514377E3" w14:textId="3787715A" w:rsidR="00564185" w:rsidRPr="00B52EA3" w:rsidRDefault="001D4F21" w:rsidP="00B52EA3">
      <w:pPr>
        <w:suppressAutoHyphens/>
        <w:spacing w:line="360" w:lineRule="auto"/>
        <w:ind w:firstLine="709"/>
        <w:jc w:val="both"/>
        <w:rPr>
          <w:rFonts w:cs="Times New Roman"/>
          <w:iCs/>
        </w:rPr>
      </w:pPr>
      <w:r w:rsidRPr="00B52EA3">
        <w:rPr>
          <w:rFonts w:cs="Times New Roman"/>
          <w:iCs/>
        </w:rPr>
        <w:t xml:space="preserve">Quando conseguimos superar </w:t>
      </w:r>
      <w:r w:rsidR="00820B1E" w:rsidRPr="00B52EA3">
        <w:rPr>
          <w:rFonts w:cs="Times New Roman"/>
          <w:iCs/>
        </w:rPr>
        <w:t xml:space="preserve">obstáculos </w:t>
      </w:r>
      <w:r w:rsidR="00F41D7E" w:rsidRPr="00B52EA3">
        <w:rPr>
          <w:rFonts w:cs="Times New Roman"/>
          <w:iCs/>
        </w:rPr>
        <w:t>que envolvem o acesso à justiça</w:t>
      </w:r>
      <w:r w:rsidR="00356D8E" w:rsidRPr="00B52EA3">
        <w:rPr>
          <w:rFonts w:cs="Times New Roman"/>
          <w:iCs/>
        </w:rPr>
        <w:t xml:space="preserve"> </w:t>
      </w:r>
      <w:r w:rsidR="008F49A6" w:rsidRPr="00B52EA3">
        <w:rPr>
          <w:rFonts w:cs="Times New Roman"/>
          <w:iCs/>
        </w:rPr>
        <w:t xml:space="preserve">e opta-se por um dos </w:t>
      </w:r>
      <w:r w:rsidR="00356D8E" w:rsidRPr="00B52EA3">
        <w:rPr>
          <w:rFonts w:cs="Times New Roman"/>
          <w:iCs/>
        </w:rPr>
        <w:t>meios de pacificação de conflitos ingressa</w:t>
      </w:r>
      <w:r w:rsidR="008F49A6" w:rsidRPr="00B52EA3">
        <w:rPr>
          <w:rFonts w:cs="Times New Roman"/>
          <w:iCs/>
        </w:rPr>
        <w:t>-se na direção d</w:t>
      </w:r>
      <w:r w:rsidR="00820B1E" w:rsidRPr="00B52EA3">
        <w:rPr>
          <w:rFonts w:cs="Times New Roman"/>
          <w:iCs/>
        </w:rPr>
        <w:t>a</w:t>
      </w:r>
      <w:r w:rsidR="008F49A6" w:rsidRPr="00B52EA3">
        <w:rPr>
          <w:rFonts w:cs="Times New Roman"/>
          <w:iCs/>
        </w:rPr>
        <w:t xml:space="preserve"> con</w:t>
      </w:r>
      <w:r w:rsidRPr="00B52EA3">
        <w:rPr>
          <w:rFonts w:cs="Times New Roman"/>
          <w:iCs/>
        </w:rPr>
        <w:t>solida</w:t>
      </w:r>
      <w:r w:rsidR="008F49A6" w:rsidRPr="00B52EA3">
        <w:rPr>
          <w:rFonts w:cs="Times New Roman"/>
          <w:iCs/>
        </w:rPr>
        <w:t>ção</w:t>
      </w:r>
      <w:r w:rsidRPr="00B52EA3">
        <w:rPr>
          <w:rFonts w:cs="Times New Roman"/>
          <w:iCs/>
        </w:rPr>
        <w:t xml:space="preserve"> </w:t>
      </w:r>
      <w:r w:rsidR="008F49A6" w:rsidRPr="00B52EA3">
        <w:rPr>
          <w:rFonts w:cs="Times New Roman"/>
          <w:iCs/>
        </w:rPr>
        <w:t>d</w:t>
      </w:r>
      <w:r w:rsidRPr="00B52EA3">
        <w:rPr>
          <w:rFonts w:cs="Times New Roman"/>
          <w:iCs/>
        </w:rPr>
        <w:t>a solidariedade</w:t>
      </w:r>
      <w:r w:rsidR="0049146B" w:rsidRPr="00B52EA3">
        <w:rPr>
          <w:rFonts w:cs="Times New Roman"/>
          <w:iCs/>
        </w:rPr>
        <w:t xml:space="preserve"> (</w:t>
      </w:r>
      <w:r w:rsidR="0049146B" w:rsidRPr="00B52EA3">
        <w:rPr>
          <w:rFonts w:cs="Times New Roman"/>
          <w:bCs w:val="0"/>
          <w:color w:val="3A382C"/>
        </w:rPr>
        <w:t>CF, art. 3º, I</w:t>
      </w:r>
      <w:proofErr w:type="gramStart"/>
      <w:r w:rsidR="0049146B" w:rsidRPr="00B52EA3">
        <w:rPr>
          <w:rFonts w:cs="Times New Roman"/>
          <w:bCs w:val="0"/>
          <w:color w:val="3A382C"/>
        </w:rPr>
        <w:t>)</w:t>
      </w:r>
      <w:proofErr w:type="gramEnd"/>
      <w:r w:rsidR="009037FC" w:rsidRPr="00B52EA3">
        <w:rPr>
          <w:rStyle w:val="Refdenotaderodap"/>
          <w:rFonts w:cs="Times New Roman"/>
          <w:bCs w:val="0"/>
          <w:color w:val="3A382C"/>
        </w:rPr>
        <w:footnoteReference w:id="45"/>
      </w:r>
      <w:r w:rsidR="00820B1E" w:rsidRPr="00B52EA3">
        <w:rPr>
          <w:rFonts w:cs="Times New Roman"/>
          <w:bCs w:val="0"/>
          <w:color w:val="3A382C"/>
        </w:rPr>
        <w:t xml:space="preserve">. Pois, o </w:t>
      </w:r>
      <w:r w:rsidR="008F49A6" w:rsidRPr="00B52EA3">
        <w:rPr>
          <w:rFonts w:cs="Times New Roman"/>
          <w:iCs/>
        </w:rPr>
        <w:t xml:space="preserve">objetivo do agir com outro </w:t>
      </w:r>
      <w:r w:rsidR="00820B1E" w:rsidRPr="00B52EA3">
        <w:rPr>
          <w:rFonts w:cs="Times New Roman"/>
          <w:iCs/>
        </w:rPr>
        <w:t>faz</w:t>
      </w:r>
      <w:r w:rsidR="00F82C67" w:rsidRPr="00B52EA3">
        <w:rPr>
          <w:rFonts w:cs="Times New Roman"/>
          <w:iCs/>
        </w:rPr>
        <w:t xml:space="preserve"> com </w:t>
      </w:r>
      <w:r w:rsidR="00820B1E" w:rsidRPr="00B52EA3">
        <w:rPr>
          <w:rFonts w:cs="Times New Roman"/>
          <w:iCs/>
        </w:rPr>
        <w:t xml:space="preserve">que </w:t>
      </w:r>
      <w:r w:rsidR="007040A5" w:rsidRPr="00B52EA3">
        <w:rPr>
          <w:rFonts w:cs="Times New Roman"/>
          <w:iCs/>
        </w:rPr>
        <w:t>todos se</w:t>
      </w:r>
      <w:r w:rsidR="00820B1E" w:rsidRPr="00B52EA3">
        <w:rPr>
          <w:rFonts w:cs="Times New Roman"/>
          <w:iCs/>
        </w:rPr>
        <w:t>jam</w:t>
      </w:r>
      <w:r w:rsidR="00A65BE2" w:rsidRPr="00B52EA3">
        <w:rPr>
          <w:rFonts w:cs="Times New Roman"/>
          <w:iCs/>
        </w:rPr>
        <w:t xml:space="preserve"> </w:t>
      </w:r>
      <w:proofErr w:type="spellStart"/>
      <w:proofErr w:type="gramStart"/>
      <w:r w:rsidRPr="00B52EA3">
        <w:rPr>
          <w:rFonts w:cs="Times New Roman"/>
          <w:iCs/>
        </w:rPr>
        <w:t>co-responsáve</w:t>
      </w:r>
      <w:r w:rsidR="00C63EB7" w:rsidRPr="00B52EA3">
        <w:rPr>
          <w:rFonts w:cs="Times New Roman"/>
          <w:iCs/>
        </w:rPr>
        <w:t>is</w:t>
      </w:r>
      <w:proofErr w:type="spellEnd"/>
      <w:proofErr w:type="gramEnd"/>
      <w:r w:rsidRPr="00B52EA3">
        <w:rPr>
          <w:rFonts w:cs="Times New Roman"/>
          <w:iCs/>
        </w:rPr>
        <w:t xml:space="preserve"> </w:t>
      </w:r>
      <w:r w:rsidR="00564185" w:rsidRPr="00B52EA3">
        <w:rPr>
          <w:rFonts w:cs="Times New Roman"/>
          <w:iCs/>
        </w:rPr>
        <w:t xml:space="preserve">num </w:t>
      </w:r>
      <w:r w:rsidR="00F82C67" w:rsidRPr="00B52EA3">
        <w:rPr>
          <w:rFonts w:cs="Times New Roman"/>
        </w:rPr>
        <w:t xml:space="preserve">movimento de unificação da humanidade </w:t>
      </w:r>
      <w:r w:rsidR="00564185" w:rsidRPr="00B52EA3">
        <w:rPr>
          <w:rFonts w:cs="Times New Roman"/>
        </w:rPr>
        <w:t xml:space="preserve">para </w:t>
      </w:r>
      <w:r w:rsidR="00F82C67" w:rsidRPr="00B52EA3">
        <w:rPr>
          <w:rFonts w:cs="Times New Roman"/>
        </w:rPr>
        <w:t>mundo civiliza</w:t>
      </w:r>
      <w:r w:rsidR="00564185" w:rsidRPr="00B52EA3">
        <w:rPr>
          <w:rFonts w:cs="Times New Roman"/>
        </w:rPr>
        <w:t xml:space="preserve">do </w:t>
      </w:r>
      <w:r w:rsidR="00F82C67" w:rsidRPr="00B52EA3">
        <w:rPr>
          <w:rFonts w:cs="Times New Roman"/>
        </w:rPr>
        <w:t>e não bárbaro.</w:t>
      </w:r>
      <w:r w:rsidR="00A65BE2" w:rsidRPr="00B52EA3">
        <w:rPr>
          <w:rFonts w:cs="Times New Roman"/>
        </w:rPr>
        <w:t xml:space="preserve"> </w:t>
      </w:r>
      <w:r w:rsidR="00E41FC3" w:rsidRPr="00B52EA3">
        <w:rPr>
          <w:rFonts w:cs="Times New Roman"/>
          <w:iCs/>
        </w:rPr>
        <w:t>O reconhecimento d</w:t>
      </w:r>
      <w:r w:rsidR="00C63EB7" w:rsidRPr="00B52EA3">
        <w:rPr>
          <w:rFonts w:cs="Times New Roman"/>
          <w:iCs/>
        </w:rPr>
        <w:t>á</w:t>
      </w:r>
      <w:r w:rsidR="00E41FC3" w:rsidRPr="00B52EA3">
        <w:rPr>
          <w:rFonts w:cs="Times New Roman"/>
          <w:iCs/>
        </w:rPr>
        <w:t xml:space="preserve"> </w:t>
      </w:r>
      <w:r w:rsidR="00F82C67" w:rsidRPr="00B52EA3">
        <w:rPr>
          <w:rFonts w:cs="Times New Roman"/>
          <w:iCs/>
        </w:rPr>
        <w:t xml:space="preserve">direito à </w:t>
      </w:r>
      <w:r w:rsidR="00E41FC3" w:rsidRPr="00B52EA3">
        <w:rPr>
          <w:rFonts w:cs="Times New Roman"/>
          <w:iCs/>
        </w:rPr>
        <w:t xml:space="preserve">solidariedade, além dos </w:t>
      </w:r>
      <w:r w:rsidR="00F82C67" w:rsidRPr="00B52EA3">
        <w:rPr>
          <w:rFonts w:cs="Times New Roman"/>
          <w:iCs/>
        </w:rPr>
        <w:t xml:space="preserve">direitos </w:t>
      </w:r>
      <w:r w:rsidR="00E41FC3" w:rsidRPr="00B52EA3">
        <w:rPr>
          <w:rFonts w:cs="Times New Roman"/>
          <w:iCs/>
        </w:rPr>
        <w:t xml:space="preserve">individuais e sociais </w:t>
      </w:r>
      <w:r w:rsidR="00F82C67" w:rsidRPr="00B52EA3">
        <w:rPr>
          <w:rFonts w:cs="Times New Roman"/>
          <w:iCs/>
        </w:rPr>
        <w:t xml:space="preserve">com </w:t>
      </w:r>
      <w:r w:rsidR="00E41FC3" w:rsidRPr="00B52EA3">
        <w:rPr>
          <w:rFonts w:cs="Times New Roman"/>
          <w:iCs/>
        </w:rPr>
        <w:t>a expansão para direito a paz represent</w:t>
      </w:r>
      <w:r w:rsidR="00564185" w:rsidRPr="00B52EA3">
        <w:rPr>
          <w:rFonts w:cs="Times New Roman"/>
          <w:iCs/>
        </w:rPr>
        <w:t>a</w:t>
      </w:r>
      <w:r w:rsidR="00E41FC3" w:rsidRPr="00B52EA3">
        <w:rPr>
          <w:rFonts w:cs="Times New Roman"/>
          <w:iCs/>
        </w:rPr>
        <w:t xml:space="preserve"> uma época de fortalecimento democrático. </w:t>
      </w:r>
    </w:p>
    <w:p w14:paraId="245B231F" w14:textId="418943F8" w:rsidR="00913EB6" w:rsidRPr="00465C0B" w:rsidRDefault="00C02395" w:rsidP="00B52EA3">
      <w:pPr>
        <w:suppressAutoHyphens/>
        <w:spacing w:line="360" w:lineRule="auto"/>
        <w:ind w:firstLine="709"/>
        <w:jc w:val="both"/>
        <w:rPr>
          <w:rFonts w:eastAsiaTheme="minorHAnsi" w:cs="Times New Roman"/>
          <w:bCs w:val="0"/>
          <w:color w:val="000000"/>
          <w:lang w:eastAsia="en-US"/>
        </w:rPr>
      </w:pPr>
      <w:r w:rsidRPr="00B52EA3">
        <w:rPr>
          <w:rFonts w:eastAsiaTheme="minorHAnsi" w:cs="Times New Roman"/>
          <w:bCs w:val="0"/>
          <w:color w:val="000000"/>
          <w:lang w:eastAsia="en-US"/>
        </w:rPr>
        <w:t xml:space="preserve">O acesso à justiça e </w:t>
      </w:r>
      <w:r w:rsidR="00C63EB7" w:rsidRPr="00B52EA3">
        <w:rPr>
          <w:rFonts w:eastAsiaTheme="minorHAnsi" w:cs="Times New Roman"/>
          <w:bCs w:val="0"/>
          <w:color w:val="000000"/>
          <w:lang w:eastAsia="en-US"/>
        </w:rPr>
        <w:t>à</w:t>
      </w:r>
      <w:r w:rsidRPr="00B52EA3">
        <w:rPr>
          <w:rFonts w:eastAsiaTheme="minorHAnsi" w:cs="Times New Roman"/>
          <w:bCs w:val="0"/>
          <w:color w:val="000000"/>
          <w:lang w:eastAsia="en-US"/>
        </w:rPr>
        <w:t xml:space="preserve"> solidariedade são fundamentos da </w:t>
      </w:r>
      <w:r w:rsidR="00A06B45" w:rsidRPr="00B52EA3">
        <w:rPr>
          <w:rFonts w:eastAsiaTheme="minorHAnsi" w:cs="Times New Roman"/>
          <w:bCs w:val="0"/>
          <w:color w:val="000000"/>
          <w:lang w:eastAsia="en-US"/>
        </w:rPr>
        <w:t>República Federativa do Brasil</w:t>
      </w:r>
      <w:r w:rsidRPr="00B52EA3">
        <w:rPr>
          <w:rFonts w:eastAsiaTheme="minorHAnsi" w:cs="Times New Roman"/>
          <w:bCs w:val="0"/>
          <w:color w:val="000000"/>
          <w:lang w:eastAsia="en-US"/>
        </w:rPr>
        <w:t>. Portanto</w:t>
      </w:r>
      <w:r w:rsidR="00A06B45" w:rsidRPr="00B52EA3">
        <w:rPr>
          <w:rFonts w:eastAsiaTheme="minorHAnsi" w:cs="Times New Roman"/>
          <w:bCs w:val="0"/>
          <w:color w:val="000000"/>
          <w:lang w:eastAsia="en-US"/>
        </w:rPr>
        <w:t xml:space="preserve">, </w:t>
      </w:r>
      <w:r w:rsidR="006A2B91" w:rsidRPr="00B52EA3">
        <w:rPr>
          <w:rFonts w:eastAsiaTheme="minorHAnsi" w:cs="Times New Roman"/>
          <w:bCs w:val="0"/>
          <w:color w:val="000000"/>
          <w:lang w:eastAsia="en-US"/>
        </w:rPr>
        <w:t xml:space="preserve">há de se fazer valer concretamente no âmbito das ações do </w:t>
      </w:r>
      <w:r w:rsidR="00C63EB7" w:rsidRPr="00B52EA3">
        <w:rPr>
          <w:rFonts w:eastAsiaTheme="minorHAnsi" w:cs="Times New Roman"/>
          <w:bCs w:val="0"/>
          <w:color w:val="000000"/>
          <w:lang w:eastAsia="en-US"/>
        </w:rPr>
        <w:t>E</w:t>
      </w:r>
      <w:r w:rsidR="006A2B91" w:rsidRPr="00B52EA3">
        <w:rPr>
          <w:rFonts w:eastAsiaTheme="minorHAnsi" w:cs="Times New Roman"/>
          <w:bCs w:val="0"/>
          <w:color w:val="000000"/>
          <w:lang w:eastAsia="en-US"/>
        </w:rPr>
        <w:t>stado</w:t>
      </w:r>
      <w:r w:rsidR="00913EB6" w:rsidRPr="00B52EA3">
        <w:rPr>
          <w:rFonts w:eastAsiaTheme="minorHAnsi" w:cs="Times New Roman"/>
          <w:bCs w:val="0"/>
          <w:color w:val="000000"/>
          <w:lang w:eastAsia="en-US"/>
        </w:rPr>
        <w:t xml:space="preserve">, que deve estimular os meios de pacificação dos </w:t>
      </w:r>
      <w:r w:rsidR="00913EB6" w:rsidRPr="00465C0B">
        <w:rPr>
          <w:rFonts w:eastAsiaTheme="minorHAnsi" w:cs="Times New Roman"/>
          <w:bCs w:val="0"/>
          <w:color w:val="000000"/>
          <w:lang w:eastAsia="en-US"/>
        </w:rPr>
        <w:t>vínculos entre os seres humanos, fortalecendo a significância do outro que refletir</w:t>
      </w:r>
      <w:r w:rsidR="001B4764" w:rsidRPr="00465C0B">
        <w:rPr>
          <w:rFonts w:eastAsiaTheme="minorHAnsi" w:cs="Times New Roman"/>
          <w:bCs w:val="0"/>
          <w:color w:val="000000"/>
          <w:lang w:eastAsia="en-US"/>
        </w:rPr>
        <w:t>á</w:t>
      </w:r>
      <w:r w:rsidR="00913EB6" w:rsidRPr="00465C0B">
        <w:rPr>
          <w:rFonts w:eastAsiaTheme="minorHAnsi" w:cs="Times New Roman"/>
          <w:bCs w:val="0"/>
          <w:color w:val="000000"/>
          <w:lang w:eastAsia="en-US"/>
        </w:rPr>
        <w:t xml:space="preserve"> no sentido </w:t>
      </w:r>
      <w:r w:rsidR="001B4764" w:rsidRPr="00465C0B">
        <w:rPr>
          <w:rFonts w:eastAsiaTheme="minorHAnsi" w:cs="Times New Roman"/>
          <w:bCs w:val="0"/>
          <w:color w:val="000000"/>
          <w:lang w:eastAsia="en-US"/>
        </w:rPr>
        <w:t>que se busca da</w:t>
      </w:r>
      <w:r w:rsidR="00913EB6" w:rsidRPr="00465C0B">
        <w:rPr>
          <w:rFonts w:eastAsiaTheme="minorHAnsi" w:cs="Times New Roman"/>
          <w:bCs w:val="0"/>
          <w:color w:val="000000"/>
          <w:lang w:eastAsia="en-US"/>
        </w:rPr>
        <w:t xml:space="preserve"> própria sociedade. </w:t>
      </w:r>
    </w:p>
    <w:p w14:paraId="575F2611" w14:textId="4A0162F3" w:rsidR="006D56FE" w:rsidRPr="00B52EA3" w:rsidRDefault="006A2B91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eastAsiaTheme="minorHAnsi" w:cs="Times New Roman"/>
          <w:bCs w:val="0"/>
          <w:color w:val="000000"/>
          <w:lang w:eastAsia="en-US"/>
        </w:rPr>
        <w:t xml:space="preserve">Enfim, </w:t>
      </w:r>
      <w:r w:rsidR="00847631" w:rsidRPr="00B52EA3">
        <w:rPr>
          <w:rFonts w:eastAsiaTheme="minorHAnsi" w:cs="Times New Roman"/>
          <w:bCs w:val="0"/>
          <w:color w:val="000000"/>
          <w:lang w:eastAsia="en-US"/>
        </w:rPr>
        <w:t xml:space="preserve">o acesso à justiça e </w:t>
      </w:r>
      <w:r w:rsidR="00C63EB7" w:rsidRPr="00B52EA3">
        <w:rPr>
          <w:rFonts w:eastAsiaTheme="minorHAnsi" w:cs="Times New Roman"/>
          <w:bCs w:val="0"/>
          <w:color w:val="000000"/>
          <w:lang w:eastAsia="en-US"/>
        </w:rPr>
        <w:t>à</w:t>
      </w:r>
      <w:r w:rsidRPr="00B52EA3">
        <w:rPr>
          <w:rFonts w:eastAsiaTheme="minorHAnsi" w:cs="Times New Roman"/>
          <w:bCs w:val="0"/>
          <w:color w:val="000000"/>
          <w:lang w:eastAsia="en-US"/>
        </w:rPr>
        <w:t xml:space="preserve"> solidariedade são alicerces basilares da democracia e dos direitos fundamentais</w:t>
      </w:r>
      <w:r w:rsidR="00A32684" w:rsidRPr="00B52EA3">
        <w:rPr>
          <w:rFonts w:eastAsiaTheme="minorHAnsi" w:cs="Times New Roman"/>
          <w:bCs w:val="0"/>
          <w:color w:val="000000"/>
          <w:lang w:eastAsia="en-US"/>
        </w:rPr>
        <w:t xml:space="preserve">. </w:t>
      </w:r>
      <w:r w:rsidR="00A06B45" w:rsidRPr="00465C0B">
        <w:rPr>
          <w:rFonts w:cs="Times New Roman"/>
        </w:rPr>
        <w:t>A mediação</w:t>
      </w:r>
      <w:r w:rsidR="001B4764" w:rsidRPr="00465C0B">
        <w:rPr>
          <w:rFonts w:cs="Times New Roman"/>
        </w:rPr>
        <w:t xml:space="preserve"> atinge a plenitude quando se considera o outro ultrapassando as superficialidades, quando a efetividade </w:t>
      </w:r>
      <w:r w:rsidR="00044691" w:rsidRPr="00465C0B">
        <w:rPr>
          <w:rFonts w:cs="Times New Roman"/>
        </w:rPr>
        <w:t xml:space="preserve">é alcançada em resoluções </w:t>
      </w:r>
      <w:r w:rsidR="00044691" w:rsidRPr="00465C0B">
        <w:rPr>
          <w:rFonts w:cs="Times New Roman"/>
        </w:rPr>
        <w:lastRenderedPageBreak/>
        <w:t xml:space="preserve">alternativas de </w:t>
      </w:r>
      <w:r w:rsidR="00A06B45" w:rsidRPr="00465C0B">
        <w:rPr>
          <w:rFonts w:cs="Times New Roman"/>
        </w:rPr>
        <w:t>conflitos aproxima</w:t>
      </w:r>
      <w:r w:rsidR="00044691" w:rsidRPr="00465C0B">
        <w:rPr>
          <w:rFonts w:cs="Times New Roman"/>
        </w:rPr>
        <w:t>ndo</w:t>
      </w:r>
      <w:r w:rsidR="00A06B45" w:rsidRPr="00465C0B">
        <w:rPr>
          <w:rFonts w:cs="Times New Roman"/>
        </w:rPr>
        <w:t xml:space="preserve"> a sociedade </w:t>
      </w:r>
      <w:r w:rsidR="00044691" w:rsidRPr="00465C0B">
        <w:rPr>
          <w:rFonts w:cs="Times New Roman"/>
        </w:rPr>
        <w:t>a</w:t>
      </w:r>
      <w:r w:rsidR="00847631" w:rsidRPr="00465C0B">
        <w:rPr>
          <w:rFonts w:cs="Times New Roman"/>
        </w:rPr>
        <w:t>o</w:t>
      </w:r>
      <w:r w:rsidR="00044691" w:rsidRPr="00465C0B">
        <w:rPr>
          <w:rFonts w:cs="Times New Roman"/>
        </w:rPr>
        <w:t>s</w:t>
      </w:r>
      <w:r w:rsidR="00847631" w:rsidRPr="00465C0B">
        <w:rPr>
          <w:rFonts w:cs="Times New Roman"/>
        </w:rPr>
        <w:t xml:space="preserve"> </w:t>
      </w:r>
      <w:r w:rsidR="00A06B45" w:rsidRPr="00465C0B">
        <w:rPr>
          <w:rFonts w:cs="Times New Roman"/>
        </w:rPr>
        <w:t>idea</w:t>
      </w:r>
      <w:r w:rsidR="00044691" w:rsidRPr="00465C0B">
        <w:rPr>
          <w:rFonts w:cs="Times New Roman"/>
        </w:rPr>
        <w:t>is</w:t>
      </w:r>
      <w:r w:rsidR="00A06B45" w:rsidRPr="00465C0B">
        <w:rPr>
          <w:rFonts w:cs="Times New Roman"/>
        </w:rPr>
        <w:t xml:space="preserve"> supremo</w:t>
      </w:r>
      <w:r w:rsidR="00044691" w:rsidRPr="00465C0B">
        <w:rPr>
          <w:rFonts w:cs="Times New Roman"/>
        </w:rPr>
        <w:t>s</w:t>
      </w:r>
      <w:r w:rsidR="00A06B45" w:rsidRPr="00465C0B">
        <w:rPr>
          <w:rFonts w:cs="Times New Roman"/>
        </w:rPr>
        <w:t xml:space="preserve"> d</w:t>
      </w:r>
      <w:r w:rsidR="00044691" w:rsidRPr="00465C0B">
        <w:rPr>
          <w:rFonts w:cs="Times New Roman"/>
        </w:rPr>
        <w:t>a</w:t>
      </w:r>
      <w:r w:rsidR="00A06B45" w:rsidRPr="00465C0B">
        <w:rPr>
          <w:rFonts w:cs="Times New Roman"/>
        </w:rPr>
        <w:t xml:space="preserve"> </w:t>
      </w:r>
      <w:r w:rsidR="001B4764" w:rsidRPr="00465C0B">
        <w:rPr>
          <w:rFonts w:cs="Times New Roman"/>
        </w:rPr>
        <w:t>nação brasileira,</w:t>
      </w:r>
      <w:r w:rsidR="00A65BE2" w:rsidRPr="00465C0B">
        <w:rPr>
          <w:rFonts w:cs="Times New Roman"/>
        </w:rPr>
        <w:t xml:space="preserve"> </w:t>
      </w:r>
      <w:r w:rsidR="00847631" w:rsidRPr="00465C0B">
        <w:rPr>
          <w:rFonts w:cs="Times New Roman"/>
        </w:rPr>
        <w:t>just</w:t>
      </w:r>
      <w:r w:rsidR="00044691" w:rsidRPr="00465C0B">
        <w:rPr>
          <w:rFonts w:cs="Times New Roman"/>
        </w:rPr>
        <w:t>iça e</w:t>
      </w:r>
      <w:r w:rsidR="00847631" w:rsidRPr="00465C0B">
        <w:rPr>
          <w:rFonts w:cs="Times New Roman"/>
        </w:rPr>
        <w:t xml:space="preserve"> solid</w:t>
      </w:r>
      <w:r w:rsidR="00044691" w:rsidRPr="00465C0B">
        <w:rPr>
          <w:rFonts w:cs="Times New Roman"/>
        </w:rPr>
        <w:t>ariedade.</w:t>
      </w:r>
      <w:r w:rsidR="00A65BE2" w:rsidRPr="00465C0B">
        <w:rPr>
          <w:rFonts w:cs="Times New Roman"/>
        </w:rPr>
        <w:t xml:space="preserve"> </w:t>
      </w:r>
    </w:p>
    <w:p w14:paraId="6E32C908" w14:textId="77777777" w:rsidR="00C63EB7" w:rsidRPr="00465C0B" w:rsidRDefault="00C63EB7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14:paraId="784430CA" w14:textId="77777777" w:rsidR="005F3B9C" w:rsidRPr="00B52EA3" w:rsidRDefault="005F3B9C" w:rsidP="00B52EA3">
      <w:pPr>
        <w:suppressAutoHyphens/>
        <w:spacing w:line="360" w:lineRule="auto"/>
        <w:jc w:val="both"/>
        <w:rPr>
          <w:rFonts w:eastAsia="Calibri" w:cs="Times New Roman"/>
          <w:b/>
          <w:bCs w:val="0"/>
          <w:lang w:eastAsia="en-US"/>
        </w:rPr>
      </w:pPr>
      <w:r w:rsidRPr="00B52EA3">
        <w:rPr>
          <w:rFonts w:eastAsia="Calibri" w:cs="Times New Roman"/>
          <w:b/>
          <w:bCs w:val="0"/>
          <w:lang w:eastAsia="en-US"/>
        </w:rPr>
        <w:t>CONCLUSÃO</w:t>
      </w:r>
    </w:p>
    <w:p w14:paraId="0E667AAF" w14:textId="77777777" w:rsidR="00C63EB7" w:rsidRPr="00B52EA3" w:rsidRDefault="00C63EB7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</w:p>
    <w:p w14:paraId="6B10B4AF" w14:textId="7E7D0607" w:rsidR="00176E05" w:rsidRPr="00B52EA3" w:rsidRDefault="00361045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 xml:space="preserve">O presente artigo </w:t>
      </w:r>
      <w:r w:rsidR="00A33011">
        <w:rPr>
          <w:rFonts w:cs="Times New Roman"/>
        </w:rPr>
        <w:t>buscou</w:t>
      </w:r>
      <w:r w:rsidR="00FD41DD" w:rsidRPr="00B52EA3">
        <w:rPr>
          <w:rFonts w:cs="Times New Roman"/>
        </w:rPr>
        <w:t xml:space="preserve"> esclarecer parâmetros</w:t>
      </w:r>
      <w:r w:rsidR="002E21C0" w:rsidRPr="00B52EA3">
        <w:rPr>
          <w:rFonts w:cs="Times New Roman"/>
        </w:rPr>
        <w:t xml:space="preserve"> conceituais, com ênfase nos</w:t>
      </w:r>
      <w:r w:rsidR="00A65BE2" w:rsidRPr="00B52EA3">
        <w:rPr>
          <w:rFonts w:cs="Times New Roman"/>
        </w:rPr>
        <w:t xml:space="preserve"> </w:t>
      </w:r>
      <w:r w:rsidR="00FD41DD" w:rsidRPr="00B52EA3">
        <w:rPr>
          <w:rFonts w:cs="Times New Roman"/>
        </w:rPr>
        <w:t>procediment</w:t>
      </w:r>
      <w:r w:rsidR="002E21C0" w:rsidRPr="00B52EA3">
        <w:rPr>
          <w:rFonts w:cs="Times New Roman"/>
        </w:rPr>
        <w:t>os</w:t>
      </w:r>
      <w:r w:rsidR="00FD41DD" w:rsidRPr="00B52EA3">
        <w:rPr>
          <w:rFonts w:cs="Times New Roman"/>
        </w:rPr>
        <w:t xml:space="preserve"> </w:t>
      </w:r>
      <w:r w:rsidR="002E21C0" w:rsidRPr="00B52EA3">
        <w:rPr>
          <w:rFonts w:cs="Times New Roman"/>
        </w:rPr>
        <w:t xml:space="preserve">sob uma perspectiva </w:t>
      </w:r>
      <w:r w:rsidR="00FD41DD" w:rsidRPr="00B52EA3">
        <w:rPr>
          <w:rFonts w:cs="Times New Roman"/>
        </w:rPr>
        <w:t>constituciona</w:t>
      </w:r>
      <w:r w:rsidR="002E21C0" w:rsidRPr="00B52EA3">
        <w:rPr>
          <w:rFonts w:cs="Times New Roman"/>
        </w:rPr>
        <w:t>l</w:t>
      </w:r>
      <w:r w:rsidR="00FD41DD" w:rsidRPr="00B52EA3">
        <w:rPr>
          <w:rFonts w:cs="Times New Roman"/>
        </w:rPr>
        <w:t xml:space="preserve"> da mediação judicial no país. </w:t>
      </w:r>
    </w:p>
    <w:p w14:paraId="7AF08ECA" w14:textId="323DE6A9" w:rsidR="00FD41DD" w:rsidRPr="00B52EA3" w:rsidRDefault="00FD41DD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r w:rsidRPr="00B52EA3">
        <w:rPr>
          <w:rFonts w:cs="Times New Roman"/>
        </w:rPr>
        <w:t>Para tanto, foi necessário fixar objetivos da mediação que facilita, ou restabelece a capacidade de diálogo sobre situações conflituosas entre pessoas, grupos, ou organizações. Também esclareceu que a mediação, ao lado da arbitragem</w:t>
      </w:r>
      <w:r w:rsidR="00176E05" w:rsidRPr="00B52EA3">
        <w:rPr>
          <w:rFonts w:cs="Times New Roman"/>
        </w:rPr>
        <w:t xml:space="preserve">, </w:t>
      </w:r>
      <w:r w:rsidRPr="00B52EA3">
        <w:rPr>
          <w:rFonts w:cs="Times New Roman"/>
        </w:rPr>
        <w:t>conciliação</w:t>
      </w:r>
      <w:r w:rsidR="00176E05" w:rsidRPr="00B52EA3">
        <w:rPr>
          <w:rFonts w:cs="Times New Roman"/>
        </w:rPr>
        <w:t xml:space="preserve"> e n</w:t>
      </w:r>
      <w:r w:rsidR="002E21C0" w:rsidRPr="00B52EA3">
        <w:rPr>
          <w:rFonts w:cs="Times New Roman"/>
        </w:rPr>
        <w:t>e</w:t>
      </w:r>
      <w:r w:rsidR="00176E05" w:rsidRPr="00B52EA3">
        <w:rPr>
          <w:rFonts w:cs="Times New Roman"/>
        </w:rPr>
        <w:t>gociação</w:t>
      </w:r>
      <w:r w:rsidRPr="00B52EA3">
        <w:rPr>
          <w:rFonts w:cs="Times New Roman"/>
        </w:rPr>
        <w:t xml:space="preserve">, </w:t>
      </w:r>
      <w:r w:rsidR="002E21C0" w:rsidRPr="00B52EA3">
        <w:rPr>
          <w:rFonts w:cs="Times New Roman"/>
        </w:rPr>
        <w:t xml:space="preserve">edificam </w:t>
      </w:r>
      <w:r w:rsidRPr="00B52EA3">
        <w:rPr>
          <w:rFonts w:cs="Times New Roman"/>
        </w:rPr>
        <w:t>formas acessórias</w:t>
      </w:r>
      <w:r w:rsidR="00176E05" w:rsidRPr="00B52EA3">
        <w:rPr>
          <w:rFonts w:cs="Times New Roman"/>
        </w:rPr>
        <w:t xml:space="preserve"> ou híbridas </w:t>
      </w:r>
      <w:r w:rsidRPr="00B52EA3">
        <w:rPr>
          <w:rFonts w:cs="Times New Roman"/>
        </w:rPr>
        <w:t xml:space="preserve">de resolução de conflitos. </w:t>
      </w:r>
    </w:p>
    <w:p w14:paraId="79A2C6E7" w14:textId="1F949F42" w:rsidR="004E31E5" w:rsidRPr="00B52EA3" w:rsidRDefault="00176E05" w:rsidP="00B52EA3">
      <w:pPr>
        <w:suppressAutoHyphens/>
        <w:spacing w:line="360" w:lineRule="auto"/>
        <w:ind w:firstLine="709"/>
        <w:jc w:val="both"/>
        <w:rPr>
          <w:rFonts w:cs="Times New Roman"/>
          <w:bCs w:val="0"/>
          <w:color w:val="1A1A1A"/>
        </w:rPr>
      </w:pPr>
      <w:r w:rsidRPr="00B52EA3">
        <w:rPr>
          <w:rFonts w:cs="Times New Roman"/>
          <w:color w:val="1A1A1A"/>
        </w:rPr>
        <w:t>A vivência da mediação judicial comprova o que a doutrina assevera qu</w:t>
      </w:r>
      <w:r w:rsidR="002E21C0" w:rsidRPr="00B52EA3">
        <w:rPr>
          <w:rFonts w:cs="Times New Roman"/>
          <w:color w:val="1A1A1A"/>
        </w:rPr>
        <w:t>ant</w:t>
      </w:r>
      <w:r w:rsidR="00DD4FE0" w:rsidRPr="00B52EA3">
        <w:rPr>
          <w:rFonts w:cs="Times New Roman"/>
          <w:color w:val="1A1A1A"/>
        </w:rPr>
        <w:t>o</w:t>
      </w:r>
      <w:r w:rsidR="002E21C0" w:rsidRPr="00B52EA3">
        <w:rPr>
          <w:rFonts w:cs="Times New Roman"/>
          <w:color w:val="1A1A1A"/>
        </w:rPr>
        <w:t xml:space="preserve"> </w:t>
      </w:r>
      <w:r w:rsidR="00DD4FE0" w:rsidRPr="00B52EA3">
        <w:rPr>
          <w:rFonts w:cs="Times New Roman"/>
          <w:color w:val="1A1A1A"/>
        </w:rPr>
        <w:t>à</w:t>
      </w:r>
      <w:r w:rsidRPr="00B52EA3">
        <w:rPr>
          <w:rFonts w:cs="Times New Roman"/>
          <w:color w:val="1A1A1A"/>
        </w:rPr>
        <w:t xml:space="preserve"> </w:t>
      </w:r>
      <w:r w:rsidRPr="00B52EA3">
        <w:rPr>
          <w:rFonts w:cs="Times New Roman"/>
          <w:bCs w:val="0"/>
          <w:color w:val="1A1A1A"/>
        </w:rPr>
        <w:t xml:space="preserve">necessidade e </w:t>
      </w:r>
      <w:r w:rsidR="00DD4FE0" w:rsidRPr="00B52EA3">
        <w:rPr>
          <w:rFonts w:cs="Times New Roman"/>
          <w:bCs w:val="0"/>
          <w:color w:val="1A1A1A"/>
        </w:rPr>
        <w:t>à</w:t>
      </w:r>
      <w:r w:rsidRPr="00B52EA3">
        <w:rPr>
          <w:rFonts w:cs="Times New Roman"/>
          <w:bCs w:val="0"/>
          <w:color w:val="1A1A1A"/>
        </w:rPr>
        <w:t xml:space="preserve"> importância de se capacitar os juízes, defensores, promotores, e advogados para que possam auxiliar na disseminação da cultura de paz. Bem como que a sociedade aproveite a nacionalização d</w:t>
      </w:r>
      <w:r w:rsidR="002E21C0" w:rsidRPr="00B52EA3">
        <w:rPr>
          <w:rFonts w:cs="Times New Roman"/>
          <w:bCs w:val="0"/>
          <w:color w:val="1A1A1A"/>
        </w:rPr>
        <w:t xml:space="preserve">o </w:t>
      </w:r>
      <w:r w:rsidRPr="00B52EA3">
        <w:rPr>
          <w:rFonts w:cs="Times New Roman"/>
          <w:bCs w:val="0"/>
          <w:color w:val="1A1A1A"/>
        </w:rPr>
        <w:t>instrumento</w:t>
      </w:r>
      <w:r w:rsidR="002E21C0" w:rsidRPr="00B52EA3">
        <w:rPr>
          <w:rFonts w:cs="Times New Roman"/>
          <w:bCs w:val="0"/>
          <w:color w:val="1A1A1A"/>
        </w:rPr>
        <w:t xml:space="preserve"> </w:t>
      </w:r>
      <w:r w:rsidRPr="00B52EA3">
        <w:rPr>
          <w:rFonts w:cs="Times New Roman"/>
          <w:bCs w:val="0"/>
          <w:color w:val="1A1A1A"/>
        </w:rPr>
        <w:t xml:space="preserve">para uma </w:t>
      </w:r>
      <w:r w:rsidR="002E21C0" w:rsidRPr="00B52EA3">
        <w:rPr>
          <w:rFonts w:cs="Times New Roman"/>
          <w:bCs w:val="0"/>
          <w:color w:val="1A1A1A"/>
        </w:rPr>
        <w:t xml:space="preserve">desenvolver uma </w:t>
      </w:r>
      <w:r w:rsidRPr="00B52EA3">
        <w:rPr>
          <w:rFonts w:cs="Times New Roman"/>
          <w:bCs w:val="0"/>
          <w:color w:val="1A1A1A"/>
        </w:rPr>
        <w:t>cultura da paz e de justiça.</w:t>
      </w:r>
    </w:p>
    <w:p w14:paraId="74B57EEE" w14:textId="77777777" w:rsidR="004E31E5" w:rsidRPr="00B52EA3" w:rsidRDefault="004E31E5" w:rsidP="00B52EA3">
      <w:pPr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  <w:r w:rsidRPr="00B52EA3">
        <w:rPr>
          <w:rFonts w:cs="Times New Roman"/>
          <w:bCs w:val="0"/>
          <w:color w:val="1A1A1A"/>
        </w:rPr>
        <w:t xml:space="preserve">Estampou-se doutrina consagrada sobre princípios, democracia e direitos fundamentais. </w:t>
      </w:r>
      <w:proofErr w:type="gramStart"/>
      <w:r w:rsidRPr="00B52EA3">
        <w:rPr>
          <w:rFonts w:cs="Times New Roman"/>
          <w:bCs w:val="0"/>
          <w:color w:val="1A1A1A"/>
        </w:rPr>
        <w:t>Foram</w:t>
      </w:r>
      <w:proofErr w:type="gramEnd"/>
      <w:r w:rsidRPr="00B52EA3">
        <w:rPr>
          <w:rFonts w:cs="Times New Roman"/>
          <w:bCs w:val="0"/>
          <w:color w:val="1A1A1A"/>
        </w:rPr>
        <w:t xml:space="preserve"> apresentadas a</w:t>
      </w:r>
      <w:r w:rsidRPr="00B52EA3">
        <w:rPr>
          <w:rFonts w:cs="Times New Roman"/>
          <w:lang w:eastAsia="en-US"/>
        </w:rPr>
        <w:t xml:space="preserve"> diversidade de fontes dos princípios da mediação e ressaltou-se a</w:t>
      </w:r>
      <w:r w:rsidR="00A65BE2" w:rsidRPr="00B52EA3">
        <w:rPr>
          <w:rFonts w:cs="Times New Roman"/>
          <w:lang w:eastAsia="en-US"/>
        </w:rPr>
        <w:t xml:space="preserve"> </w:t>
      </w:r>
      <w:r w:rsidR="00672DE0" w:rsidRPr="00B52EA3">
        <w:rPr>
          <w:rFonts w:cs="Times New Roman"/>
          <w:lang w:eastAsia="en-US"/>
        </w:rPr>
        <w:t xml:space="preserve">regular </w:t>
      </w:r>
      <w:proofErr w:type="spellStart"/>
      <w:r w:rsidRPr="00B52EA3">
        <w:rPr>
          <w:rFonts w:cs="Times New Roman"/>
          <w:lang w:eastAsia="en-US"/>
        </w:rPr>
        <w:t>indissociabilidade</w:t>
      </w:r>
      <w:proofErr w:type="spellEnd"/>
      <w:r w:rsidRPr="00B52EA3">
        <w:rPr>
          <w:rFonts w:cs="Times New Roman"/>
          <w:lang w:eastAsia="en-US"/>
        </w:rPr>
        <w:t xml:space="preserve"> da voluntariedade e boa-fé; e da confidencialidade e informalidade, sendo que esse se mostra interessante para que se evite formação de novos espirais de conflitos nas sessões ou audiências</w:t>
      </w:r>
      <w:r w:rsidR="00672DE0" w:rsidRPr="00B52EA3">
        <w:rPr>
          <w:rFonts w:cs="Times New Roman"/>
          <w:lang w:eastAsia="en-US"/>
        </w:rPr>
        <w:t xml:space="preserve"> de mediação</w:t>
      </w:r>
      <w:r w:rsidRPr="00B52EA3">
        <w:rPr>
          <w:rFonts w:cs="Times New Roman"/>
          <w:lang w:eastAsia="en-US"/>
        </w:rPr>
        <w:t>.</w:t>
      </w:r>
      <w:r w:rsidR="00A65BE2" w:rsidRPr="00B52EA3">
        <w:rPr>
          <w:rFonts w:cs="Times New Roman"/>
          <w:lang w:eastAsia="en-US"/>
        </w:rPr>
        <w:t xml:space="preserve"> </w:t>
      </w:r>
    </w:p>
    <w:p w14:paraId="71D369C4" w14:textId="39E66743" w:rsidR="00361045" w:rsidRPr="00B52EA3" w:rsidRDefault="00361045" w:rsidP="00B52EA3">
      <w:pPr>
        <w:suppressAutoHyphens/>
        <w:spacing w:line="360" w:lineRule="auto"/>
        <w:ind w:firstLine="709"/>
        <w:jc w:val="both"/>
        <w:rPr>
          <w:rFonts w:cs="Times New Roman"/>
        </w:rPr>
      </w:pPr>
      <w:proofErr w:type="gramStart"/>
      <w:r w:rsidRPr="00B52EA3">
        <w:rPr>
          <w:rFonts w:cs="Times New Roman"/>
        </w:rPr>
        <w:t>À</w:t>
      </w:r>
      <w:proofErr w:type="gramEnd"/>
      <w:r w:rsidRPr="00B52EA3">
        <w:rPr>
          <w:rFonts w:cs="Times New Roman"/>
        </w:rPr>
        <w:t xml:space="preserve"> guisa de conclusão, é igualmente fundamental deixar claro que</w:t>
      </w:r>
      <w:r w:rsidR="00201234" w:rsidRPr="00B52EA3">
        <w:rPr>
          <w:rFonts w:cs="Times New Roman"/>
        </w:rPr>
        <w:t xml:space="preserve"> para </w:t>
      </w:r>
      <w:r w:rsidR="002D44B6" w:rsidRPr="00B52EA3">
        <w:rPr>
          <w:rFonts w:cs="Times New Roman"/>
          <w:lang w:eastAsia="en-US"/>
        </w:rPr>
        <w:t>preserv</w:t>
      </w:r>
      <w:r w:rsidR="00201234" w:rsidRPr="00B52EA3">
        <w:rPr>
          <w:rFonts w:cs="Times New Roman"/>
          <w:lang w:eastAsia="en-US"/>
        </w:rPr>
        <w:t>ar e</w:t>
      </w:r>
      <w:r w:rsidR="00A65BE2" w:rsidRPr="00B52EA3">
        <w:rPr>
          <w:rFonts w:cs="Times New Roman"/>
          <w:lang w:eastAsia="en-US"/>
        </w:rPr>
        <w:t xml:space="preserve"> </w:t>
      </w:r>
      <w:r w:rsidR="002D44B6" w:rsidRPr="00B52EA3">
        <w:rPr>
          <w:rFonts w:cs="Times New Roman"/>
          <w:lang w:eastAsia="en-US"/>
        </w:rPr>
        <w:t>potencializ</w:t>
      </w:r>
      <w:r w:rsidR="00201234" w:rsidRPr="00B52EA3">
        <w:rPr>
          <w:rFonts w:cs="Times New Roman"/>
          <w:lang w:eastAsia="en-US"/>
        </w:rPr>
        <w:t xml:space="preserve">ar a mediação judicial, extrajudicial ou </w:t>
      </w:r>
      <w:proofErr w:type="spellStart"/>
      <w:r w:rsidR="00201234" w:rsidRPr="00B52EA3">
        <w:rPr>
          <w:rFonts w:cs="Times New Roman"/>
          <w:lang w:eastAsia="en-US"/>
        </w:rPr>
        <w:t>pré</w:t>
      </w:r>
      <w:proofErr w:type="spellEnd"/>
      <w:r w:rsidR="00201234" w:rsidRPr="00B52EA3">
        <w:rPr>
          <w:rFonts w:cs="Times New Roman"/>
          <w:lang w:eastAsia="en-US"/>
        </w:rPr>
        <w:t>-processual é necessário compreend</w:t>
      </w:r>
      <w:r w:rsidR="00DD4FE0" w:rsidRPr="00B52EA3">
        <w:rPr>
          <w:rFonts w:cs="Times New Roman"/>
          <w:lang w:eastAsia="en-US"/>
        </w:rPr>
        <w:t>ê</w:t>
      </w:r>
      <w:r w:rsidR="00201234" w:rsidRPr="00B52EA3">
        <w:rPr>
          <w:rFonts w:cs="Times New Roman"/>
          <w:lang w:eastAsia="en-US"/>
        </w:rPr>
        <w:t>-la</w:t>
      </w:r>
      <w:r w:rsidR="00AF78BB" w:rsidRPr="00B52EA3">
        <w:rPr>
          <w:rFonts w:cs="Times New Roman"/>
          <w:lang w:eastAsia="en-US"/>
        </w:rPr>
        <w:t xml:space="preserve"> mais que um auxiliar no problema estrutural do </w:t>
      </w:r>
      <w:r w:rsidR="00DD4FE0" w:rsidRPr="00B52EA3">
        <w:rPr>
          <w:rFonts w:cs="Times New Roman"/>
          <w:lang w:eastAsia="en-US"/>
        </w:rPr>
        <w:t>P</w:t>
      </w:r>
      <w:r w:rsidR="00AF78BB" w:rsidRPr="00B52EA3">
        <w:rPr>
          <w:rFonts w:cs="Times New Roman"/>
          <w:lang w:eastAsia="en-US"/>
        </w:rPr>
        <w:t xml:space="preserve">oder </w:t>
      </w:r>
      <w:r w:rsidR="00DD4FE0" w:rsidRPr="00B52EA3">
        <w:rPr>
          <w:rFonts w:cs="Times New Roman"/>
          <w:lang w:eastAsia="en-US"/>
        </w:rPr>
        <w:t>J</w:t>
      </w:r>
      <w:r w:rsidR="00AF78BB" w:rsidRPr="00B52EA3">
        <w:rPr>
          <w:rFonts w:cs="Times New Roman"/>
          <w:lang w:eastAsia="en-US"/>
        </w:rPr>
        <w:t>udiciário. Ela tem o papel de</w:t>
      </w:r>
      <w:r w:rsidR="00A65BE2" w:rsidRPr="00B52EA3">
        <w:rPr>
          <w:rFonts w:cs="Times New Roman"/>
          <w:lang w:eastAsia="en-US"/>
        </w:rPr>
        <w:t xml:space="preserve"> </w:t>
      </w:r>
      <w:r w:rsidR="002D44B6" w:rsidRPr="00B52EA3">
        <w:rPr>
          <w:rFonts w:cs="Times New Roman"/>
          <w:lang w:eastAsia="en-US"/>
        </w:rPr>
        <w:t xml:space="preserve">desenvolver </w:t>
      </w:r>
      <w:r w:rsidR="00AF78BB" w:rsidRPr="00B52EA3">
        <w:rPr>
          <w:rFonts w:cs="Times New Roman"/>
          <w:lang w:eastAsia="en-US"/>
        </w:rPr>
        <w:t xml:space="preserve">o potencial de promover </w:t>
      </w:r>
      <w:proofErr w:type="spellStart"/>
      <w:r w:rsidR="00AF78BB" w:rsidRPr="00B52EA3">
        <w:rPr>
          <w:rFonts w:cs="Times New Roman"/>
          <w:lang w:eastAsia="en-US"/>
        </w:rPr>
        <w:t>auto</w:t>
      </w:r>
      <w:r w:rsidR="00DD4FE0" w:rsidRPr="00B52EA3">
        <w:rPr>
          <w:rFonts w:cs="Times New Roman"/>
          <w:lang w:eastAsia="en-US"/>
        </w:rPr>
        <w:t>r</w:t>
      </w:r>
      <w:r w:rsidR="00AF78BB" w:rsidRPr="00B52EA3">
        <w:rPr>
          <w:rFonts w:cs="Times New Roman"/>
          <w:lang w:eastAsia="en-US"/>
        </w:rPr>
        <w:t>responsabilidades</w:t>
      </w:r>
      <w:proofErr w:type="spellEnd"/>
      <w:r w:rsidR="00AF78BB" w:rsidRPr="00B52EA3">
        <w:rPr>
          <w:rFonts w:cs="Times New Roman"/>
          <w:lang w:eastAsia="en-US"/>
        </w:rPr>
        <w:t xml:space="preserve"> aos envolvidos em conflitos para soluções dialogadas, justas e pacíficas.</w:t>
      </w:r>
      <w:r w:rsidR="00A65BE2" w:rsidRPr="00B52EA3">
        <w:rPr>
          <w:rFonts w:cs="Times New Roman"/>
          <w:lang w:eastAsia="en-US"/>
        </w:rPr>
        <w:t xml:space="preserve"> </w:t>
      </w:r>
    </w:p>
    <w:p w14:paraId="568D8767" w14:textId="571455C5" w:rsidR="006B71AA" w:rsidRDefault="00361045" w:rsidP="00B52EA3">
      <w:pPr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  <w:r w:rsidRPr="00B52EA3">
        <w:rPr>
          <w:rFonts w:cs="Times New Roman"/>
        </w:rPr>
        <w:t xml:space="preserve">Conclui-se por derradeiro que </w:t>
      </w:r>
      <w:r w:rsidR="00F41D7E" w:rsidRPr="00B52EA3">
        <w:rPr>
          <w:rFonts w:cs="Times New Roman"/>
          <w:lang w:eastAsia="en-US"/>
        </w:rPr>
        <w:t>a mediação, para além d</w:t>
      </w:r>
      <w:r w:rsidR="002D44B6" w:rsidRPr="00B52EA3">
        <w:rPr>
          <w:rFonts w:cs="Times New Roman"/>
          <w:lang w:eastAsia="en-US"/>
        </w:rPr>
        <w:t>e um meio alternativo de</w:t>
      </w:r>
      <w:r w:rsidR="00A65BE2" w:rsidRPr="00B52EA3">
        <w:rPr>
          <w:rFonts w:cs="Times New Roman"/>
          <w:lang w:eastAsia="en-US"/>
        </w:rPr>
        <w:t xml:space="preserve"> </w:t>
      </w:r>
      <w:r w:rsidR="00F41D7E" w:rsidRPr="00B52EA3">
        <w:rPr>
          <w:rFonts w:cs="Times New Roman"/>
          <w:lang w:eastAsia="en-US"/>
        </w:rPr>
        <w:t>resolução de conflitos,</w:t>
      </w:r>
      <w:r w:rsidR="00A65BE2" w:rsidRPr="00B52EA3">
        <w:rPr>
          <w:rFonts w:cs="Times New Roman"/>
          <w:lang w:eastAsia="en-US"/>
        </w:rPr>
        <w:t xml:space="preserve"> </w:t>
      </w:r>
      <w:r w:rsidR="00F41D7E" w:rsidRPr="00B52EA3">
        <w:rPr>
          <w:rFonts w:cs="Times New Roman"/>
          <w:lang w:eastAsia="en-US"/>
        </w:rPr>
        <w:t>fortale</w:t>
      </w:r>
      <w:r w:rsidR="00B54E7F" w:rsidRPr="00B52EA3">
        <w:rPr>
          <w:rFonts w:cs="Times New Roman"/>
          <w:lang w:eastAsia="en-US"/>
        </w:rPr>
        <w:t xml:space="preserve">ce </w:t>
      </w:r>
      <w:r w:rsidR="00F41D7E" w:rsidRPr="00B52EA3">
        <w:rPr>
          <w:rFonts w:cs="Times New Roman"/>
          <w:lang w:eastAsia="en-US"/>
        </w:rPr>
        <w:t>o exercício da cidadania</w:t>
      </w:r>
      <w:r w:rsidR="002D44B6" w:rsidRPr="00B52EA3">
        <w:rPr>
          <w:rFonts w:cs="Times New Roman"/>
          <w:lang w:eastAsia="en-US"/>
        </w:rPr>
        <w:t xml:space="preserve"> </w:t>
      </w:r>
      <w:r w:rsidR="00B54E7F" w:rsidRPr="00B52EA3">
        <w:rPr>
          <w:rFonts w:cs="Times New Roman"/>
          <w:lang w:eastAsia="en-US"/>
        </w:rPr>
        <w:t>conduz</w:t>
      </w:r>
      <w:r w:rsidR="002D44B6" w:rsidRPr="00B52EA3">
        <w:rPr>
          <w:rFonts w:cs="Times New Roman"/>
          <w:lang w:eastAsia="en-US"/>
        </w:rPr>
        <w:t>indo</w:t>
      </w:r>
      <w:r w:rsidR="00B54E7F" w:rsidRPr="00B52EA3">
        <w:rPr>
          <w:rFonts w:cs="Times New Roman"/>
          <w:lang w:eastAsia="en-US"/>
        </w:rPr>
        <w:t xml:space="preserve"> a democracia para patamar</w:t>
      </w:r>
      <w:r w:rsidR="002D44B6" w:rsidRPr="00B52EA3">
        <w:rPr>
          <w:rFonts w:cs="Times New Roman"/>
          <w:lang w:eastAsia="en-US"/>
        </w:rPr>
        <w:t>es</w:t>
      </w:r>
      <w:r w:rsidR="00B54E7F" w:rsidRPr="00B52EA3">
        <w:rPr>
          <w:rFonts w:cs="Times New Roman"/>
          <w:lang w:eastAsia="en-US"/>
        </w:rPr>
        <w:t xml:space="preserve"> discursivo e argumentativo</w:t>
      </w:r>
      <w:r w:rsidR="002D44B6" w:rsidRPr="00B52EA3">
        <w:rPr>
          <w:rFonts w:cs="Times New Roman"/>
          <w:lang w:eastAsia="en-US"/>
        </w:rPr>
        <w:t xml:space="preserve"> sólidos.</w:t>
      </w:r>
      <w:r w:rsidR="00A65BE2" w:rsidRPr="00B52EA3">
        <w:rPr>
          <w:rFonts w:cs="Times New Roman"/>
          <w:lang w:eastAsia="en-US"/>
        </w:rPr>
        <w:t xml:space="preserve"> </w:t>
      </w:r>
    </w:p>
    <w:p w14:paraId="4FEFD3CF" w14:textId="317AFDC5" w:rsidR="00B52EA3" w:rsidRDefault="00B52EA3" w:rsidP="00B52EA3">
      <w:pPr>
        <w:suppressAutoHyphens/>
        <w:spacing w:line="360" w:lineRule="auto"/>
        <w:ind w:firstLine="709"/>
        <w:jc w:val="both"/>
        <w:rPr>
          <w:rFonts w:cs="Times New Roman"/>
          <w:lang w:eastAsia="en-US"/>
        </w:rPr>
      </w:pPr>
    </w:p>
    <w:p w14:paraId="0E90565C" w14:textId="77777777" w:rsidR="005F3B9C" w:rsidRPr="00D96F0E" w:rsidRDefault="005F3B9C" w:rsidP="005F3B9C">
      <w:pPr>
        <w:spacing w:line="330" w:lineRule="atLeast"/>
        <w:jc w:val="both"/>
        <w:rPr>
          <w:rFonts w:eastAsia="Calibri" w:cs="Times New Roman"/>
          <w:b/>
          <w:bCs w:val="0"/>
          <w:lang w:eastAsia="en-US"/>
        </w:rPr>
      </w:pPr>
      <w:r w:rsidRPr="00D96F0E">
        <w:rPr>
          <w:rFonts w:eastAsia="Calibri" w:cs="Times New Roman"/>
          <w:b/>
          <w:bCs w:val="0"/>
          <w:lang w:eastAsia="en-US"/>
        </w:rPr>
        <w:t xml:space="preserve">REFERÊNCIAS </w:t>
      </w:r>
    </w:p>
    <w:p w14:paraId="524DB607" w14:textId="77777777" w:rsidR="005F3B9C" w:rsidRPr="00D96F0E" w:rsidRDefault="005F3B9C" w:rsidP="005F3B9C">
      <w:pPr>
        <w:spacing w:line="330" w:lineRule="atLeast"/>
        <w:jc w:val="both"/>
        <w:rPr>
          <w:rFonts w:eastAsia="Calibri" w:cs="Times New Roman"/>
          <w:b/>
          <w:bCs w:val="0"/>
          <w:lang w:eastAsia="en-US"/>
        </w:rPr>
      </w:pPr>
    </w:p>
    <w:p w14:paraId="28E734EA" w14:textId="77777777" w:rsidR="00530B68" w:rsidRPr="00DD4FE0" w:rsidRDefault="005F3B9C" w:rsidP="00D23F7B">
      <w:pPr>
        <w:pStyle w:val="Corpodetexto"/>
        <w:rPr>
          <w:sz w:val="24"/>
          <w:szCs w:val="24"/>
        </w:rPr>
      </w:pPr>
      <w:r w:rsidRPr="00DD4FE0">
        <w:rPr>
          <w:sz w:val="24"/>
          <w:szCs w:val="24"/>
        </w:rPr>
        <w:t xml:space="preserve">ALEXY, </w:t>
      </w:r>
      <w:proofErr w:type="gramStart"/>
      <w:r w:rsidRPr="00DD4FE0">
        <w:rPr>
          <w:sz w:val="24"/>
          <w:szCs w:val="24"/>
        </w:rPr>
        <w:t>R.</w:t>
      </w:r>
      <w:proofErr w:type="gramEnd"/>
      <w:r w:rsidRPr="00DD4FE0">
        <w:rPr>
          <w:sz w:val="24"/>
          <w:szCs w:val="24"/>
        </w:rPr>
        <w:t xml:space="preserve"> </w:t>
      </w:r>
      <w:r w:rsidRPr="00DD4FE0">
        <w:rPr>
          <w:b/>
          <w:sz w:val="24"/>
          <w:szCs w:val="24"/>
        </w:rPr>
        <w:t xml:space="preserve">La </w:t>
      </w:r>
      <w:proofErr w:type="spellStart"/>
      <w:r w:rsidRPr="00DD4FE0">
        <w:rPr>
          <w:b/>
          <w:sz w:val="24"/>
          <w:szCs w:val="24"/>
        </w:rPr>
        <w:t>teoría</w:t>
      </w:r>
      <w:proofErr w:type="spellEnd"/>
      <w:r w:rsidRPr="00DD4FE0">
        <w:rPr>
          <w:b/>
          <w:sz w:val="24"/>
          <w:szCs w:val="24"/>
        </w:rPr>
        <w:t xml:space="preserve"> de </w:t>
      </w:r>
      <w:proofErr w:type="spellStart"/>
      <w:r w:rsidRPr="00DD4FE0">
        <w:rPr>
          <w:b/>
          <w:sz w:val="24"/>
          <w:szCs w:val="24"/>
        </w:rPr>
        <w:t>la</w:t>
      </w:r>
      <w:proofErr w:type="spellEnd"/>
      <w:r w:rsidRPr="00DD4FE0">
        <w:rPr>
          <w:b/>
          <w:sz w:val="24"/>
          <w:szCs w:val="24"/>
        </w:rPr>
        <w:t xml:space="preserve"> </w:t>
      </w:r>
      <w:proofErr w:type="spellStart"/>
      <w:r w:rsidRPr="00DD4FE0">
        <w:rPr>
          <w:b/>
          <w:sz w:val="24"/>
          <w:szCs w:val="24"/>
        </w:rPr>
        <w:t>argumentación</w:t>
      </w:r>
      <w:proofErr w:type="spellEnd"/>
      <w:r w:rsidRPr="00DD4FE0">
        <w:rPr>
          <w:b/>
          <w:sz w:val="24"/>
          <w:szCs w:val="24"/>
        </w:rPr>
        <w:t xml:space="preserve"> jurídica – </w:t>
      </w:r>
      <w:proofErr w:type="spellStart"/>
      <w:r w:rsidRPr="00DD4FE0">
        <w:rPr>
          <w:b/>
          <w:sz w:val="24"/>
          <w:szCs w:val="24"/>
        </w:rPr>
        <w:t>la</w:t>
      </w:r>
      <w:proofErr w:type="spellEnd"/>
      <w:r w:rsidRPr="00DD4FE0">
        <w:rPr>
          <w:b/>
          <w:sz w:val="24"/>
          <w:szCs w:val="24"/>
        </w:rPr>
        <w:t xml:space="preserve"> teoria </w:t>
      </w:r>
      <w:proofErr w:type="spellStart"/>
      <w:r w:rsidRPr="00DD4FE0">
        <w:rPr>
          <w:b/>
          <w:sz w:val="24"/>
          <w:szCs w:val="24"/>
        </w:rPr>
        <w:t>del</w:t>
      </w:r>
      <w:proofErr w:type="spellEnd"/>
      <w:r w:rsidRPr="00DD4FE0">
        <w:rPr>
          <w:b/>
          <w:sz w:val="24"/>
          <w:szCs w:val="24"/>
        </w:rPr>
        <w:t xml:space="preserve"> discurso racional como </w:t>
      </w:r>
      <w:proofErr w:type="spellStart"/>
      <w:r w:rsidRPr="00DD4FE0">
        <w:rPr>
          <w:b/>
          <w:sz w:val="24"/>
          <w:szCs w:val="24"/>
        </w:rPr>
        <w:t>teoría</w:t>
      </w:r>
      <w:proofErr w:type="spellEnd"/>
      <w:r w:rsidRPr="00DD4FE0">
        <w:rPr>
          <w:b/>
          <w:sz w:val="24"/>
          <w:szCs w:val="24"/>
        </w:rPr>
        <w:t xml:space="preserve"> de </w:t>
      </w:r>
      <w:proofErr w:type="spellStart"/>
      <w:r w:rsidRPr="00DD4FE0">
        <w:rPr>
          <w:b/>
          <w:sz w:val="24"/>
          <w:szCs w:val="24"/>
        </w:rPr>
        <w:t>la</w:t>
      </w:r>
      <w:proofErr w:type="spellEnd"/>
      <w:r w:rsidRPr="00DD4FE0">
        <w:rPr>
          <w:b/>
          <w:sz w:val="24"/>
          <w:szCs w:val="24"/>
        </w:rPr>
        <w:t xml:space="preserve"> </w:t>
      </w:r>
      <w:proofErr w:type="spellStart"/>
      <w:r w:rsidRPr="00DD4FE0">
        <w:rPr>
          <w:b/>
          <w:sz w:val="24"/>
          <w:szCs w:val="24"/>
        </w:rPr>
        <w:t>fundamentacion</w:t>
      </w:r>
      <w:proofErr w:type="spellEnd"/>
      <w:r w:rsidRPr="00DD4FE0">
        <w:rPr>
          <w:b/>
          <w:sz w:val="24"/>
          <w:szCs w:val="24"/>
        </w:rPr>
        <w:t xml:space="preserve"> jurídica</w:t>
      </w:r>
      <w:r w:rsidRPr="00DD4FE0">
        <w:rPr>
          <w:sz w:val="24"/>
          <w:szCs w:val="24"/>
        </w:rPr>
        <w:t xml:space="preserve">. Madrid: Centro de </w:t>
      </w:r>
      <w:proofErr w:type="spellStart"/>
      <w:r w:rsidRPr="00DD4FE0">
        <w:rPr>
          <w:sz w:val="24"/>
          <w:szCs w:val="24"/>
        </w:rPr>
        <w:t>Estudios</w:t>
      </w:r>
      <w:proofErr w:type="spellEnd"/>
      <w:r w:rsidRPr="00DD4FE0">
        <w:rPr>
          <w:sz w:val="24"/>
          <w:szCs w:val="24"/>
        </w:rPr>
        <w:t xml:space="preserve"> </w:t>
      </w:r>
      <w:proofErr w:type="spellStart"/>
      <w:r w:rsidRPr="00DD4FE0">
        <w:rPr>
          <w:sz w:val="24"/>
          <w:szCs w:val="24"/>
        </w:rPr>
        <w:t>Constitucionales</w:t>
      </w:r>
      <w:proofErr w:type="spellEnd"/>
      <w:r w:rsidRPr="00DD4FE0">
        <w:rPr>
          <w:sz w:val="24"/>
          <w:szCs w:val="24"/>
        </w:rPr>
        <w:t>, 1997.</w:t>
      </w:r>
    </w:p>
    <w:p w14:paraId="48E5BF7C" w14:textId="77777777" w:rsidR="00530B68" w:rsidRPr="00DD4FE0" w:rsidRDefault="00530B68" w:rsidP="00D23F7B">
      <w:pPr>
        <w:pStyle w:val="Textodenotaderodap"/>
        <w:jc w:val="both"/>
        <w:rPr>
          <w:sz w:val="24"/>
          <w:szCs w:val="24"/>
        </w:rPr>
      </w:pPr>
    </w:p>
    <w:p w14:paraId="30EFE704" w14:textId="77777777" w:rsidR="00530B68" w:rsidRPr="00465C0B" w:rsidRDefault="00530B68" w:rsidP="00D23F7B">
      <w:pPr>
        <w:pStyle w:val="Textodenotaderodap"/>
        <w:jc w:val="both"/>
        <w:rPr>
          <w:rFonts w:cs="Times New Roman"/>
          <w:sz w:val="24"/>
          <w:szCs w:val="24"/>
        </w:rPr>
      </w:pPr>
      <w:r w:rsidRPr="00DD4FE0">
        <w:rPr>
          <w:sz w:val="24"/>
          <w:szCs w:val="24"/>
        </w:rPr>
        <w:lastRenderedPageBreak/>
        <w:t>________</w:t>
      </w:r>
      <w:r w:rsidRPr="00465C0B">
        <w:rPr>
          <w:rFonts w:cs="Times New Roman"/>
          <w:b/>
          <w:bCs w:val="0"/>
          <w:sz w:val="24"/>
          <w:szCs w:val="24"/>
          <w:lang w:eastAsia="en-US"/>
        </w:rPr>
        <w:t xml:space="preserve"> Constitucionalismo discursivo</w:t>
      </w:r>
      <w:r w:rsidRPr="00465C0B">
        <w:rPr>
          <w:rFonts w:cs="Times New Roman"/>
          <w:sz w:val="24"/>
          <w:szCs w:val="24"/>
          <w:lang w:eastAsia="en-US"/>
        </w:rPr>
        <w:t xml:space="preserve">. 3. </w:t>
      </w:r>
      <w:proofErr w:type="gramStart"/>
      <w:r w:rsidRPr="00465C0B">
        <w:rPr>
          <w:rFonts w:cs="Times New Roman"/>
          <w:sz w:val="24"/>
          <w:szCs w:val="24"/>
          <w:lang w:eastAsia="en-US"/>
        </w:rPr>
        <w:t>ed.</w:t>
      </w:r>
      <w:proofErr w:type="gramEnd"/>
      <w:r w:rsidRPr="00465C0B">
        <w:rPr>
          <w:rFonts w:cs="Times New Roman"/>
          <w:sz w:val="24"/>
          <w:szCs w:val="24"/>
          <w:lang w:eastAsia="en-US"/>
        </w:rPr>
        <w:t xml:space="preserve"> Porto Alegre: Livraria do Advogado, 2007</w:t>
      </w:r>
      <w:r w:rsidR="002E21C0" w:rsidRPr="00465C0B">
        <w:rPr>
          <w:rFonts w:cs="Times New Roman"/>
          <w:sz w:val="24"/>
          <w:szCs w:val="24"/>
          <w:lang w:eastAsia="en-US"/>
        </w:rPr>
        <w:t>.</w:t>
      </w:r>
      <w:r w:rsidRPr="00465C0B">
        <w:rPr>
          <w:rFonts w:cs="Times New Roman"/>
          <w:sz w:val="24"/>
          <w:szCs w:val="24"/>
          <w:lang w:eastAsia="en-US"/>
        </w:rPr>
        <w:t xml:space="preserve"> </w:t>
      </w:r>
    </w:p>
    <w:p w14:paraId="7E7E5EAA" w14:textId="77777777" w:rsidR="005F3B9C" w:rsidRPr="00DD4FE0" w:rsidRDefault="005F3B9C" w:rsidP="00D23F7B">
      <w:pPr>
        <w:pStyle w:val="Corpodetexto"/>
        <w:rPr>
          <w:sz w:val="24"/>
          <w:szCs w:val="24"/>
        </w:rPr>
      </w:pPr>
      <w:r w:rsidRPr="00DD4FE0">
        <w:rPr>
          <w:sz w:val="24"/>
          <w:szCs w:val="24"/>
        </w:rPr>
        <w:t xml:space="preserve"> </w:t>
      </w:r>
    </w:p>
    <w:p w14:paraId="51029445" w14:textId="77CE7DB9" w:rsidR="00065D46" w:rsidRDefault="00065D46" w:rsidP="00D23F7B">
      <w:pPr>
        <w:pStyle w:val="Textodenotaderodap"/>
        <w:jc w:val="both"/>
        <w:rPr>
          <w:rFonts w:cs="Times New Roman"/>
          <w:sz w:val="24"/>
          <w:szCs w:val="24"/>
        </w:rPr>
      </w:pPr>
      <w:r w:rsidRPr="00DD4FE0">
        <w:rPr>
          <w:rFonts w:cs="Times New Roman"/>
          <w:sz w:val="24"/>
          <w:szCs w:val="24"/>
        </w:rPr>
        <w:t xml:space="preserve">ASSMAR, Gabriela; PINHO, Débora. </w:t>
      </w:r>
      <w:r w:rsidRPr="00465C0B">
        <w:rPr>
          <w:rFonts w:cs="Times New Roman"/>
          <w:sz w:val="24"/>
          <w:szCs w:val="24"/>
        </w:rPr>
        <w:t xml:space="preserve">Mediação </w:t>
      </w:r>
      <w:r w:rsidR="00DD4FE0" w:rsidRPr="00465C0B">
        <w:rPr>
          <w:rFonts w:cs="Times New Roman"/>
          <w:sz w:val="24"/>
          <w:szCs w:val="24"/>
        </w:rPr>
        <w:t xml:space="preserve">privada </w:t>
      </w:r>
      <w:r w:rsidRPr="00465C0B">
        <w:rPr>
          <w:rFonts w:cs="Times New Roman"/>
          <w:sz w:val="24"/>
          <w:szCs w:val="24"/>
        </w:rPr>
        <w:t>– um mercado em formação n</w:t>
      </w:r>
      <w:r w:rsidR="00DD4FE0" w:rsidRPr="00465C0B">
        <w:rPr>
          <w:rFonts w:cs="Times New Roman"/>
          <w:sz w:val="24"/>
          <w:szCs w:val="24"/>
        </w:rPr>
        <w:t>o</w:t>
      </w:r>
      <w:r w:rsidRPr="00465C0B">
        <w:rPr>
          <w:rFonts w:cs="Times New Roman"/>
          <w:sz w:val="24"/>
          <w:szCs w:val="24"/>
        </w:rPr>
        <w:t xml:space="preserve"> Brasil.</w:t>
      </w:r>
      <w:r w:rsidRPr="00DD4FE0">
        <w:rPr>
          <w:rFonts w:cs="Times New Roman"/>
          <w:b/>
          <w:sz w:val="24"/>
          <w:szCs w:val="24"/>
        </w:rPr>
        <w:t xml:space="preserve"> </w:t>
      </w:r>
      <w:r w:rsidR="00DD4FE0" w:rsidRPr="00DD4FE0">
        <w:rPr>
          <w:rFonts w:cs="Times New Roman"/>
          <w:sz w:val="24"/>
          <w:szCs w:val="24"/>
        </w:rPr>
        <w:t>In</w:t>
      </w:r>
      <w:r w:rsidR="00DD4FE0">
        <w:rPr>
          <w:rFonts w:cs="Times New Roman"/>
          <w:sz w:val="24"/>
          <w:szCs w:val="24"/>
        </w:rPr>
        <w:t>:</w:t>
      </w:r>
      <w:r w:rsidR="00DD4FE0" w:rsidRPr="00DD4FE0">
        <w:rPr>
          <w:rFonts w:cs="Times New Roman"/>
          <w:sz w:val="24"/>
          <w:szCs w:val="24"/>
        </w:rPr>
        <w:t xml:space="preserve"> </w:t>
      </w:r>
      <w:r w:rsidRPr="00DD4FE0">
        <w:rPr>
          <w:rFonts w:cs="Times New Roman"/>
          <w:sz w:val="24"/>
          <w:szCs w:val="24"/>
        </w:rPr>
        <w:t xml:space="preserve">ZANETI JR., Hermes; CABRAL, </w:t>
      </w:r>
      <w:proofErr w:type="spellStart"/>
      <w:r w:rsidRPr="00DD4FE0">
        <w:rPr>
          <w:rFonts w:cs="Times New Roman"/>
          <w:sz w:val="24"/>
          <w:szCs w:val="24"/>
        </w:rPr>
        <w:t>Trícia</w:t>
      </w:r>
      <w:proofErr w:type="spellEnd"/>
      <w:r w:rsidRPr="00DD4FE0">
        <w:rPr>
          <w:rFonts w:cs="Times New Roman"/>
          <w:sz w:val="24"/>
          <w:szCs w:val="24"/>
        </w:rPr>
        <w:t xml:space="preserve"> Navarro Xavier. </w:t>
      </w:r>
      <w:r w:rsidRPr="00465C0B">
        <w:rPr>
          <w:rFonts w:cs="Times New Roman"/>
          <w:b/>
          <w:sz w:val="24"/>
          <w:szCs w:val="24"/>
        </w:rPr>
        <w:t xml:space="preserve">Justiça </w:t>
      </w:r>
      <w:r w:rsidR="00DD4FE0" w:rsidRPr="00465C0B">
        <w:rPr>
          <w:rFonts w:cs="Times New Roman"/>
          <w:b/>
          <w:sz w:val="24"/>
          <w:szCs w:val="24"/>
        </w:rPr>
        <w:t>multiportas</w:t>
      </w:r>
      <w:r w:rsidRPr="00DD4FE0">
        <w:rPr>
          <w:rFonts w:cs="Times New Roman"/>
          <w:sz w:val="24"/>
          <w:szCs w:val="24"/>
        </w:rPr>
        <w:t>: mediação, conciliação, arbitragem e outros meios de solução de conflitos.</w:t>
      </w:r>
      <w:r w:rsidRPr="00625F4C">
        <w:rPr>
          <w:rFonts w:cs="Times New Roman"/>
          <w:b/>
          <w:sz w:val="24"/>
          <w:szCs w:val="24"/>
        </w:rPr>
        <w:t xml:space="preserve"> </w:t>
      </w:r>
      <w:r w:rsidRPr="00625F4C">
        <w:rPr>
          <w:rFonts w:cs="Times New Roman"/>
          <w:sz w:val="24"/>
          <w:szCs w:val="24"/>
        </w:rPr>
        <w:t xml:space="preserve">Salvador: </w:t>
      </w:r>
      <w:proofErr w:type="spellStart"/>
      <w:r w:rsidRPr="00625F4C">
        <w:rPr>
          <w:rFonts w:cs="Times New Roman"/>
          <w:sz w:val="24"/>
          <w:szCs w:val="24"/>
        </w:rPr>
        <w:t>Juspodivm</w:t>
      </w:r>
      <w:proofErr w:type="spellEnd"/>
      <w:r w:rsidRPr="00625F4C">
        <w:rPr>
          <w:rFonts w:cs="Times New Roman"/>
          <w:sz w:val="24"/>
          <w:szCs w:val="24"/>
        </w:rPr>
        <w:t>, 2016</w:t>
      </w:r>
      <w:r w:rsidR="00DD4FE0">
        <w:rPr>
          <w:rFonts w:cs="Times New Roman"/>
          <w:sz w:val="24"/>
          <w:szCs w:val="24"/>
        </w:rPr>
        <w:t>.</w:t>
      </w:r>
      <w:r w:rsidRPr="00DD4FE0">
        <w:rPr>
          <w:rFonts w:cs="Times New Roman"/>
          <w:sz w:val="24"/>
          <w:szCs w:val="24"/>
        </w:rPr>
        <w:t xml:space="preserve"> </w:t>
      </w:r>
      <w:proofErr w:type="gramStart"/>
      <w:r w:rsidRPr="00DD4FE0">
        <w:rPr>
          <w:rFonts w:cs="Times New Roman"/>
          <w:sz w:val="24"/>
          <w:szCs w:val="24"/>
        </w:rPr>
        <w:t>p.</w:t>
      </w:r>
      <w:proofErr w:type="gramEnd"/>
      <w:r w:rsidRPr="00DD4FE0">
        <w:rPr>
          <w:rFonts w:cs="Times New Roman"/>
          <w:sz w:val="24"/>
          <w:szCs w:val="24"/>
        </w:rPr>
        <w:t xml:space="preserve"> 589</w:t>
      </w:r>
      <w:r w:rsidR="00DD4FE0">
        <w:rPr>
          <w:rFonts w:cs="Times New Roman"/>
          <w:sz w:val="24"/>
          <w:szCs w:val="24"/>
        </w:rPr>
        <w:t>-</w:t>
      </w:r>
      <w:r w:rsidRPr="00DD4FE0">
        <w:rPr>
          <w:rFonts w:cs="Times New Roman"/>
          <w:sz w:val="24"/>
          <w:szCs w:val="24"/>
        </w:rPr>
        <w:t>606.</w:t>
      </w:r>
    </w:p>
    <w:p w14:paraId="79D5B027" w14:textId="77777777" w:rsidR="00F73E50" w:rsidRPr="00F73E50" w:rsidRDefault="00F73E50" w:rsidP="00D23F7B">
      <w:pPr>
        <w:pStyle w:val="Textodenotaderodap"/>
        <w:jc w:val="both"/>
        <w:rPr>
          <w:rFonts w:cs="Times New Roman"/>
          <w:sz w:val="24"/>
          <w:szCs w:val="24"/>
        </w:rPr>
      </w:pPr>
    </w:p>
    <w:p w14:paraId="15D3CA9F" w14:textId="235F2D6E" w:rsidR="00F73E50" w:rsidRPr="00F73E50" w:rsidRDefault="00F73E50" w:rsidP="00D23F7B">
      <w:pPr>
        <w:pStyle w:val="Textodenotaderodap"/>
        <w:jc w:val="both"/>
        <w:rPr>
          <w:sz w:val="24"/>
          <w:szCs w:val="24"/>
        </w:rPr>
      </w:pPr>
      <w:r w:rsidRPr="00F73E50">
        <w:rPr>
          <w:rFonts w:cs="Times New Roman"/>
          <w:sz w:val="24"/>
          <w:szCs w:val="24"/>
        </w:rPr>
        <w:t>BALTAZAR JUNIOR, J. P. A doutrina da proibição de insuficiência (“</w:t>
      </w:r>
      <w:proofErr w:type="spellStart"/>
      <w:r w:rsidRPr="00F73E50">
        <w:rPr>
          <w:rFonts w:cs="Times New Roman"/>
          <w:sz w:val="24"/>
          <w:szCs w:val="24"/>
        </w:rPr>
        <w:t>Untermassverbot</w:t>
      </w:r>
      <w:proofErr w:type="spellEnd"/>
      <w:r w:rsidRPr="00F73E50">
        <w:rPr>
          <w:rFonts w:cs="Times New Roman"/>
          <w:sz w:val="24"/>
          <w:szCs w:val="24"/>
        </w:rPr>
        <w:t xml:space="preserve">”). In: HECK, L. A. (org.). </w:t>
      </w:r>
      <w:r w:rsidRPr="00F73E50">
        <w:rPr>
          <w:rFonts w:cs="Times New Roman"/>
          <w:b/>
          <w:bCs w:val="0"/>
          <w:sz w:val="24"/>
          <w:szCs w:val="24"/>
        </w:rPr>
        <w:t>Direitos fundamentais, teoria dos princípios e argumentação</w:t>
      </w:r>
      <w:r w:rsidRPr="00F73E50">
        <w:rPr>
          <w:rFonts w:cs="Times New Roman"/>
          <w:bCs w:val="0"/>
          <w:sz w:val="24"/>
          <w:szCs w:val="24"/>
        </w:rPr>
        <w:t>.</w:t>
      </w:r>
      <w:r w:rsidRPr="00F73E50">
        <w:rPr>
          <w:rFonts w:cs="Times New Roman"/>
          <w:b/>
          <w:bCs w:val="0"/>
          <w:sz w:val="24"/>
          <w:szCs w:val="24"/>
        </w:rPr>
        <w:t xml:space="preserve"> </w:t>
      </w:r>
      <w:r w:rsidRPr="00F73E50">
        <w:rPr>
          <w:rFonts w:cs="Times New Roman"/>
          <w:sz w:val="24"/>
          <w:szCs w:val="24"/>
          <w:lang w:eastAsia="en-US"/>
        </w:rPr>
        <w:t xml:space="preserve">Porto Alegre: </w:t>
      </w:r>
      <w:proofErr w:type="gramStart"/>
      <w:r w:rsidRPr="00F73E50">
        <w:rPr>
          <w:rFonts w:cs="Times New Roman"/>
          <w:sz w:val="24"/>
          <w:szCs w:val="24"/>
          <w:lang w:eastAsia="en-US"/>
        </w:rPr>
        <w:t>SAFE,</w:t>
      </w:r>
      <w:proofErr w:type="gramEnd"/>
      <w:r w:rsidRPr="00F73E50">
        <w:rPr>
          <w:rFonts w:cs="Times New Roman"/>
          <w:sz w:val="24"/>
          <w:szCs w:val="24"/>
          <w:lang w:eastAsia="en-US"/>
        </w:rPr>
        <w:t xml:space="preserve"> 2014.</w:t>
      </w:r>
    </w:p>
    <w:p w14:paraId="54A11BF3" w14:textId="77777777" w:rsidR="00065D46" w:rsidRPr="00F73E50" w:rsidRDefault="00065D46" w:rsidP="00D23F7B">
      <w:pPr>
        <w:pStyle w:val="Corpodetexto"/>
        <w:tabs>
          <w:tab w:val="left" w:pos="2085"/>
        </w:tabs>
        <w:rPr>
          <w:sz w:val="24"/>
          <w:szCs w:val="24"/>
        </w:rPr>
      </w:pPr>
    </w:p>
    <w:p w14:paraId="7BE7D4A9" w14:textId="19FE5636" w:rsidR="00DD4FE0" w:rsidRDefault="006F0EF1" w:rsidP="00D23F7B">
      <w:pPr>
        <w:pStyle w:val="Corpodetexto"/>
        <w:tabs>
          <w:tab w:val="left" w:pos="2085"/>
        </w:tabs>
        <w:rPr>
          <w:sz w:val="24"/>
          <w:szCs w:val="24"/>
        </w:rPr>
      </w:pPr>
      <w:r w:rsidRPr="00465C0B">
        <w:rPr>
          <w:sz w:val="24"/>
          <w:szCs w:val="24"/>
        </w:rPr>
        <w:t xml:space="preserve">BIANCHI, </w:t>
      </w:r>
      <w:proofErr w:type="spellStart"/>
      <w:r w:rsidRPr="00465C0B">
        <w:rPr>
          <w:sz w:val="24"/>
          <w:szCs w:val="24"/>
        </w:rPr>
        <w:t>Angela</w:t>
      </w:r>
      <w:proofErr w:type="spellEnd"/>
      <w:r w:rsidRPr="00465C0B">
        <w:rPr>
          <w:sz w:val="24"/>
          <w:szCs w:val="24"/>
        </w:rPr>
        <w:t xml:space="preserve"> Andrade; JONATHAN Eva;</w:t>
      </w:r>
      <w:r w:rsidR="00A65BE2" w:rsidRPr="00465C0B">
        <w:rPr>
          <w:sz w:val="24"/>
          <w:szCs w:val="24"/>
        </w:rPr>
        <w:t xml:space="preserve"> </w:t>
      </w:r>
      <w:r w:rsidRPr="00465C0B">
        <w:rPr>
          <w:sz w:val="24"/>
          <w:szCs w:val="24"/>
        </w:rPr>
        <w:t>MEURER</w:t>
      </w:r>
      <w:r w:rsidR="00DD4FE0">
        <w:rPr>
          <w:sz w:val="24"/>
          <w:szCs w:val="24"/>
        </w:rPr>
        <w:t>,</w:t>
      </w:r>
      <w:r w:rsidRPr="00465C0B">
        <w:rPr>
          <w:sz w:val="24"/>
          <w:szCs w:val="24"/>
        </w:rPr>
        <w:t xml:space="preserve"> Olivia </w:t>
      </w:r>
      <w:r w:rsidRPr="00DD4FE0">
        <w:rPr>
          <w:sz w:val="24"/>
          <w:szCs w:val="24"/>
        </w:rPr>
        <w:t xml:space="preserve">Agnes. Teorias do </w:t>
      </w:r>
      <w:r w:rsidR="00DD4FE0" w:rsidRPr="00DD4FE0">
        <w:rPr>
          <w:sz w:val="24"/>
          <w:szCs w:val="24"/>
        </w:rPr>
        <w:t>conflito</w:t>
      </w:r>
      <w:r w:rsidR="00DD4FE0">
        <w:rPr>
          <w:sz w:val="24"/>
          <w:szCs w:val="24"/>
        </w:rPr>
        <w:t xml:space="preserve">. In: </w:t>
      </w:r>
      <w:r w:rsidRPr="00DD4FE0">
        <w:rPr>
          <w:sz w:val="24"/>
          <w:szCs w:val="24"/>
        </w:rPr>
        <w:t>ALMEIDA, Tânia; PELAJO, Samantha;</w:t>
      </w:r>
      <w:r w:rsidR="00A65BE2" w:rsidRPr="00DD4FE0">
        <w:rPr>
          <w:sz w:val="24"/>
          <w:szCs w:val="24"/>
        </w:rPr>
        <w:t xml:space="preserve"> </w:t>
      </w:r>
      <w:r w:rsidRPr="00DD4FE0">
        <w:rPr>
          <w:sz w:val="24"/>
          <w:szCs w:val="24"/>
        </w:rPr>
        <w:t xml:space="preserve">JONATHAN, Eva. </w:t>
      </w:r>
      <w:r w:rsidR="00DD4FE0" w:rsidRPr="00465C0B">
        <w:rPr>
          <w:b/>
        </w:rPr>
        <w:t>Mediação de conflitos</w:t>
      </w:r>
      <w:r w:rsidR="00DD4FE0" w:rsidRPr="00DD4FE0">
        <w:rPr>
          <w:sz w:val="24"/>
          <w:szCs w:val="24"/>
        </w:rPr>
        <w:t xml:space="preserve">. </w:t>
      </w:r>
      <w:r w:rsidRPr="00DD4FE0">
        <w:rPr>
          <w:sz w:val="24"/>
          <w:szCs w:val="24"/>
        </w:rPr>
        <w:t xml:space="preserve">Salvador: </w:t>
      </w:r>
      <w:proofErr w:type="spellStart"/>
      <w:proofErr w:type="gramStart"/>
      <w:r w:rsidRPr="00DD4FE0">
        <w:rPr>
          <w:sz w:val="24"/>
          <w:szCs w:val="24"/>
        </w:rPr>
        <w:t>JusPodivm</w:t>
      </w:r>
      <w:proofErr w:type="spellEnd"/>
      <w:proofErr w:type="gramEnd"/>
      <w:r w:rsidRPr="00DD4FE0">
        <w:rPr>
          <w:sz w:val="24"/>
          <w:szCs w:val="24"/>
        </w:rPr>
        <w:t>, 2016</w:t>
      </w:r>
      <w:r w:rsidR="00DD4FE0">
        <w:rPr>
          <w:sz w:val="24"/>
          <w:szCs w:val="24"/>
        </w:rPr>
        <w:t>.</w:t>
      </w:r>
      <w:r w:rsidRPr="00DD4FE0">
        <w:rPr>
          <w:sz w:val="24"/>
          <w:szCs w:val="24"/>
        </w:rPr>
        <w:t xml:space="preserve"> </w:t>
      </w:r>
      <w:proofErr w:type="gramStart"/>
      <w:r w:rsidRPr="00DD4FE0">
        <w:rPr>
          <w:sz w:val="24"/>
          <w:szCs w:val="24"/>
        </w:rPr>
        <w:t>p.</w:t>
      </w:r>
      <w:proofErr w:type="gramEnd"/>
      <w:r w:rsidRPr="00DD4FE0">
        <w:rPr>
          <w:sz w:val="24"/>
          <w:szCs w:val="24"/>
        </w:rPr>
        <w:t xml:space="preserve"> 71-83.</w:t>
      </w:r>
      <w:r w:rsidR="00A65BE2" w:rsidRPr="00DD4FE0">
        <w:rPr>
          <w:sz w:val="24"/>
          <w:szCs w:val="24"/>
        </w:rPr>
        <w:t xml:space="preserve"> </w:t>
      </w:r>
    </w:p>
    <w:p w14:paraId="47965F73" w14:textId="77777777" w:rsidR="00DD4FE0" w:rsidRPr="00DD4FE0" w:rsidRDefault="00DD4FE0" w:rsidP="00D23F7B">
      <w:pPr>
        <w:pStyle w:val="Corpodetexto"/>
        <w:tabs>
          <w:tab w:val="left" w:pos="2085"/>
        </w:tabs>
        <w:rPr>
          <w:sz w:val="24"/>
          <w:szCs w:val="24"/>
        </w:rPr>
      </w:pPr>
    </w:p>
    <w:p w14:paraId="54E3B2EA" w14:textId="7686DB44" w:rsidR="005F3B9C" w:rsidRPr="00FB4B2D" w:rsidRDefault="005F3B9C" w:rsidP="00D23F7B">
      <w:pPr>
        <w:pStyle w:val="Corpodetexto"/>
        <w:tabs>
          <w:tab w:val="left" w:pos="2085"/>
        </w:tabs>
        <w:rPr>
          <w:sz w:val="24"/>
          <w:szCs w:val="24"/>
          <w:lang w:val="de-DE"/>
        </w:rPr>
      </w:pPr>
      <w:r w:rsidRPr="00DD4FE0">
        <w:rPr>
          <w:sz w:val="24"/>
          <w:szCs w:val="24"/>
        </w:rPr>
        <w:t>BURKARD, F.-P</w:t>
      </w:r>
      <w:proofErr w:type="gramStart"/>
      <w:r w:rsidRPr="00DD4FE0">
        <w:rPr>
          <w:sz w:val="24"/>
          <w:szCs w:val="24"/>
        </w:rPr>
        <w:t>.;</w:t>
      </w:r>
      <w:proofErr w:type="gramEnd"/>
      <w:r w:rsidRPr="00DD4FE0">
        <w:rPr>
          <w:sz w:val="24"/>
          <w:szCs w:val="24"/>
        </w:rPr>
        <w:t xml:space="preserve"> PRECHET</w:t>
      </w:r>
      <w:r w:rsidR="00DD4FE0">
        <w:rPr>
          <w:sz w:val="24"/>
          <w:szCs w:val="24"/>
        </w:rPr>
        <w:t>,</w:t>
      </w:r>
      <w:r w:rsidRPr="00DD4FE0">
        <w:rPr>
          <w:sz w:val="24"/>
          <w:szCs w:val="24"/>
        </w:rPr>
        <w:t xml:space="preserve"> P. (</w:t>
      </w:r>
      <w:proofErr w:type="spellStart"/>
      <w:r w:rsidRPr="00DD4FE0">
        <w:rPr>
          <w:sz w:val="24"/>
          <w:szCs w:val="24"/>
        </w:rPr>
        <w:t>orgs</w:t>
      </w:r>
      <w:proofErr w:type="spellEnd"/>
      <w:r w:rsidRPr="00DD4FE0">
        <w:rPr>
          <w:sz w:val="24"/>
          <w:szCs w:val="24"/>
        </w:rPr>
        <w:t xml:space="preserve">.). </w:t>
      </w:r>
      <w:r w:rsidRPr="00FB4B2D">
        <w:rPr>
          <w:b/>
          <w:bCs/>
          <w:sz w:val="24"/>
          <w:szCs w:val="24"/>
          <w:lang w:val="de-DE"/>
        </w:rPr>
        <w:t>Metzler Lexukon Philosophie</w:t>
      </w:r>
      <w:r w:rsidRPr="00FB4B2D">
        <w:rPr>
          <w:sz w:val="24"/>
          <w:szCs w:val="24"/>
          <w:lang w:val="de-DE"/>
        </w:rPr>
        <w:t xml:space="preserve">. 3. Auflage. Stuttgart: Verlag J. B. Metzler, 2008. </w:t>
      </w:r>
    </w:p>
    <w:p w14:paraId="06E51772" w14:textId="77777777" w:rsidR="00DD4FE0" w:rsidRPr="00FB4B2D" w:rsidRDefault="00DD4FE0" w:rsidP="00D23F7B">
      <w:pPr>
        <w:pStyle w:val="Corpodetexto"/>
        <w:tabs>
          <w:tab w:val="left" w:pos="2085"/>
        </w:tabs>
        <w:rPr>
          <w:sz w:val="24"/>
          <w:szCs w:val="24"/>
          <w:lang w:val="de-DE"/>
        </w:rPr>
      </w:pPr>
    </w:p>
    <w:p w14:paraId="3E53997E" w14:textId="4D3E0B91" w:rsidR="00783030" w:rsidRPr="00DD4FE0" w:rsidRDefault="00DD4FE0" w:rsidP="00D23F7B">
      <w:pPr>
        <w:pStyle w:val="Textodenotaderodap"/>
        <w:jc w:val="both"/>
        <w:rPr>
          <w:sz w:val="24"/>
          <w:szCs w:val="24"/>
        </w:rPr>
      </w:pPr>
      <w:r w:rsidRPr="00DD4FE0">
        <w:rPr>
          <w:sz w:val="24"/>
          <w:szCs w:val="24"/>
        </w:rPr>
        <w:t xml:space="preserve">COMISSÃO TÉCNICA DE CONCEITOS DO PROGRAMA MEDIAÇÃO DE CONFLITOS </w:t>
      </w:r>
      <w:r w:rsidR="00783030" w:rsidRPr="00DD4FE0">
        <w:rPr>
          <w:sz w:val="24"/>
          <w:szCs w:val="24"/>
        </w:rPr>
        <w:t>– CTC – PMC.</w:t>
      </w:r>
      <w:r w:rsidR="00A65BE2" w:rsidRPr="00DD4FE0">
        <w:rPr>
          <w:sz w:val="24"/>
          <w:szCs w:val="24"/>
        </w:rPr>
        <w:t xml:space="preserve"> </w:t>
      </w:r>
      <w:r w:rsidR="00783030" w:rsidRPr="00DD4FE0">
        <w:rPr>
          <w:b/>
          <w:sz w:val="24"/>
          <w:szCs w:val="24"/>
        </w:rPr>
        <w:t xml:space="preserve">Programa </w:t>
      </w:r>
      <w:r w:rsidRPr="00DD4FE0">
        <w:rPr>
          <w:b/>
          <w:sz w:val="24"/>
          <w:szCs w:val="24"/>
        </w:rPr>
        <w:t>mediação de conflitos</w:t>
      </w:r>
      <w:r w:rsidR="00783030" w:rsidRPr="00465C0B">
        <w:rPr>
          <w:sz w:val="24"/>
          <w:szCs w:val="24"/>
        </w:rPr>
        <w:t>: uma experiência de</w:t>
      </w:r>
      <w:r w:rsidR="00A65BE2" w:rsidRPr="00465C0B">
        <w:rPr>
          <w:sz w:val="24"/>
          <w:szCs w:val="24"/>
        </w:rPr>
        <w:t xml:space="preserve"> </w:t>
      </w:r>
      <w:r w:rsidR="00783030" w:rsidRPr="00465C0B">
        <w:rPr>
          <w:sz w:val="24"/>
          <w:szCs w:val="24"/>
        </w:rPr>
        <w:t>mediação comunitária no contexto das políticas públicas.</w:t>
      </w:r>
      <w:r w:rsidR="00964C48" w:rsidRPr="00DD4FE0">
        <w:rPr>
          <w:b/>
          <w:sz w:val="24"/>
          <w:szCs w:val="24"/>
        </w:rPr>
        <w:t xml:space="preserve"> </w:t>
      </w:r>
      <w:r w:rsidR="00783030" w:rsidRPr="00DD4FE0">
        <w:rPr>
          <w:sz w:val="24"/>
          <w:szCs w:val="24"/>
        </w:rPr>
        <w:t>Belo Horizonte: Arraes Editores, 2011.</w:t>
      </w:r>
    </w:p>
    <w:p w14:paraId="2834527D" w14:textId="77777777" w:rsidR="00273705" w:rsidRPr="00625F4C" w:rsidRDefault="00273705" w:rsidP="00D23F7B">
      <w:pPr>
        <w:pStyle w:val="Textodenotaderodap"/>
        <w:jc w:val="both"/>
        <w:rPr>
          <w:sz w:val="24"/>
          <w:szCs w:val="24"/>
        </w:rPr>
      </w:pPr>
    </w:p>
    <w:p w14:paraId="7A4D4578" w14:textId="09F6A024" w:rsidR="00273705" w:rsidRPr="00DD4FE0" w:rsidRDefault="00273705" w:rsidP="00D23F7B">
      <w:pPr>
        <w:pStyle w:val="Textodenotaderodap"/>
        <w:jc w:val="both"/>
        <w:rPr>
          <w:sz w:val="24"/>
          <w:szCs w:val="24"/>
        </w:rPr>
      </w:pPr>
      <w:r w:rsidRPr="00625F4C">
        <w:rPr>
          <w:rFonts w:cs="Times New Roman"/>
          <w:sz w:val="24"/>
          <w:szCs w:val="24"/>
        </w:rPr>
        <w:t xml:space="preserve">CUNHA, Leonardo Carneiro. </w:t>
      </w:r>
      <w:r w:rsidRPr="00465C0B">
        <w:rPr>
          <w:rFonts w:cs="Times New Roman"/>
          <w:sz w:val="24"/>
          <w:szCs w:val="24"/>
        </w:rPr>
        <w:t xml:space="preserve">Negociação </w:t>
      </w:r>
      <w:r w:rsidR="00DD4FE0" w:rsidRPr="00465C0B">
        <w:rPr>
          <w:rFonts w:cs="Times New Roman"/>
          <w:sz w:val="24"/>
          <w:szCs w:val="24"/>
        </w:rPr>
        <w:t xml:space="preserve">direta </w:t>
      </w:r>
      <w:r w:rsidRPr="00465C0B">
        <w:rPr>
          <w:rFonts w:cs="Times New Roman"/>
          <w:sz w:val="24"/>
          <w:szCs w:val="24"/>
        </w:rPr>
        <w:t>ou resolução colaborativa de disputas (</w:t>
      </w:r>
      <w:proofErr w:type="spellStart"/>
      <w:r w:rsidRPr="00465C0B">
        <w:rPr>
          <w:rFonts w:cs="Times New Roman"/>
          <w:sz w:val="24"/>
          <w:szCs w:val="24"/>
        </w:rPr>
        <w:t>collaborative</w:t>
      </w:r>
      <w:proofErr w:type="spellEnd"/>
      <w:r w:rsidRPr="00465C0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465C0B">
        <w:rPr>
          <w:rFonts w:cs="Times New Roman"/>
          <w:sz w:val="24"/>
          <w:szCs w:val="24"/>
        </w:rPr>
        <w:t>law</w:t>
      </w:r>
      <w:proofErr w:type="spellEnd"/>
      <w:proofErr w:type="gramEnd"/>
      <w:r w:rsidRPr="00465C0B">
        <w:rPr>
          <w:rFonts w:cs="Times New Roman"/>
          <w:sz w:val="24"/>
          <w:szCs w:val="24"/>
        </w:rPr>
        <w:t>): “Mediação sem mediador”</w:t>
      </w:r>
      <w:r w:rsidR="00DD4FE0">
        <w:rPr>
          <w:rFonts w:cs="Times New Roman"/>
          <w:sz w:val="24"/>
          <w:szCs w:val="24"/>
        </w:rPr>
        <w:t xml:space="preserve">. In: </w:t>
      </w:r>
      <w:r w:rsidRPr="00DD4FE0">
        <w:rPr>
          <w:rFonts w:cs="Times New Roman"/>
          <w:sz w:val="24"/>
          <w:szCs w:val="24"/>
        </w:rPr>
        <w:t xml:space="preserve">ZANETI JR., Hermes; CABRAL, </w:t>
      </w:r>
      <w:proofErr w:type="spellStart"/>
      <w:r w:rsidRPr="00DD4FE0">
        <w:rPr>
          <w:rFonts w:cs="Times New Roman"/>
          <w:sz w:val="24"/>
          <w:szCs w:val="24"/>
        </w:rPr>
        <w:t>Trícia</w:t>
      </w:r>
      <w:proofErr w:type="spellEnd"/>
      <w:r w:rsidRPr="00DD4FE0">
        <w:rPr>
          <w:rFonts w:cs="Times New Roman"/>
          <w:sz w:val="24"/>
          <w:szCs w:val="24"/>
        </w:rPr>
        <w:t xml:space="preserve"> Navarro Xavier. </w:t>
      </w:r>
      <w:r w:rsidRPr="00465C0B">
        <w:rPr>
          <w:rFonts w:cs="Times New Roman"/>
          <w:b/>
          <w:sz w:val="24"/>
          <w:szCs w:val="24"/>
        </w:rPr>
        <w:t xml:space="preserve">Justiça </w:t>
      </w:r>
      <w:r w:rsidR="00DD4FE0" w:rsidRPr="00465C0B">
        <w:rPr>
          <w:rFonts w:cs="Times New Roman"/>
          <w:b/>
          <w:sz w:val="24"/>
          <w:szCs w:val="24"/>
        </w:rPr>
        <w:t>multiportas</w:t>
      </w:r>
      <w:r w:rsidRPr="00DD4FE0">
        <w:rPr>
          <w:rFonts w:cs="Times New Roman"/>
          <w:sz w:val="24"/>
          <w:szCs w:val="24"/>
        </w:rPr>
        <w:t>: mediação, conciliação, arbitragem e outros meios de solução de conflitos.</w:t>
      </w:r>
      <w:r w:rsidRPr="00DD4FE0">
        <w:rPr>
          <w:rFonts w:cs="Times New Roman"/>
          <w:b/>
          <w:sz w:val="24"/>
          <w:szCs w:val="24"/>
        </w:rPr>
        <w:t xml:space="preserve"> </w:t>
      </w:r>
      <w:r w:rsidRPr="00DD4FE0">
        <w:rPr>
          <w:rFonts w:cs="Times New Roman"/>
          <w:sz w:val="24"/>
          <w:szCs w:val="24"/>
        </w:rPr>
        <w:t xml:space="preserve">Salvador: </w:t>
      </w:r>
      <w:proofErr w:type="spellStart"/>
      <w:r w:rsidRPr="00DD4FE0">
        <w:rPr>
          <w:rFonts w:cs="Times New Roman"/>
          <w:sz w:val="24"/>
          <w:szCs w:val="24"/>
        </w:rPr>
        <w:t>Juspodivm</w:t>
      </w:r>
      <w:proofErr w:type="spellEnd"/>
      <w:r w:rsidRPr="00DD4FE0">
        <w:rPr>
          <w:rFonts w:cs="Times New Roman"/>
          <w:sz w:val="24"/>
          <w:szCs w:val="24"/>
        </w:rPr>
        <w:t>, 2016</w:t>
      </w:r>
      <w:r w:rsidR="00DD4FE0">
        <w:rPr>
          <w:rFonts w:cs="Times New Roman"/>
          <w:sz w:val="24"/>
          <w:szCs w:val="24"/>
        </w:rPr>
        <w:t>.</w:t>
      </w:r>
      <w:r w:rsidRPr="00DD4FE0">
        <w:rPr>
          <w:rFonts w:cs="Times New Roman"/>
          <w:sz w:val="24"/>
          <w:szCs w:val="24"/>
        </w:rPr>
        <w:t xml:space="preserve"> </w:t>
      </w:r>
      <w:proofErr w:type="gramStart"/>
      <w:r w:rsidRPr="00DD4FE0">
        <w:rPr>
          <w:rFonts w:cs="Times New Roman"/>
          <w:sz w:val="24"/>
          <w:szCs w:val="24"/>
        </w:rPr>
        <w:t>p.</w:t>
      </w:r>
      <w:proofErr w:type="gramEnd"/>
      <w:r w:rsidRPr="00DD4FE0">
        <w:rPr>
          <w:rFonts w:cs="Times New Roman"/>
          <w:sz w:val="24"/>
          <w:szCs w:val="24"/>
        </w:rPr>
        <w:t xml:space="preserve"> 709</w:t>
      </w:r>
      <w:r w:rsidR="00DD4FE0">
        <w:rPr>
          <w:rFonts w:cs="Times New Roman"/>
          <w:sz w:val="24"/>
          <w:szCs w:val="24"/>
        </w:rPr>
        <w:t>-</w:t>
      </w:r>
      <w:r w:rsidRPr="00DD4FE0">
        <w:rPr>
          <w:rFonts w:cs="Times New Roman"/>
          <w:sz w:val="24"/>
          <w:szCs w:val="24"/>
        </w:rPr>
        <w:t>726.</w:t>
      </w:r>
    </w:p>
    <w:p w14:paraId="1E084BE3" w14:textId="77777777" w:rsidR="006F1DD4" w:rsidRPr="00DD4FE0" w:rsidRDefault="006F1DD4" w:rsidP="00D23F7B">
      <w:pPr>
        <w:pStyle w:val="Textodenotaderodap"/>
        <w:jc w:val="both"/>
        <w:rPr>
          <w:sz w:val="24"/>
          <w:szCs w:val="24"/>
        </w:rPr>
      </w:pPr>
    </w:p>
    <w:p w14:paraId="3F5411D7" w14:textId="77777777" w:rsidR="00783030" w:rsidRPr="00DD4FE0" w:rsidRDefault="00625579" w:rsidP="00D23F7B">
      <w:pPr>
        <w:pStyle w:val="Textodenotaderodap"/>
        <w:jc w:val="both"/>
        <w:rPr>
          <w:rStyle w:val="fichaautor"/>
          <w:rFonts w:cs="Times New Roman"/>
          <w:bCs w:val="0"/>
          <w:sz w:val="24"/>
          <w:szCs w:val="24"/>
        </w:rPr>
      </w:pPr>
      <w:hyperlink r:id="rId9" w:tgtFrame="_self" w:history="1">
        <w:r w:rsidR="00CE04EB" w:rsidRPr="00DD4FE0">
          <w:rPr>
            <w:rStyle w:val="Hyperlink"/>
            <w:rFonts w:cs="Times New Roman"/>
            <w:bCs w:val="0"/>
            <w:color w:val="auto"/>
            <w:sz w:val="24"/>
            <w:szCs w:val="24"/>
          </w:rPr>
          <w:t xml:space="preserve">ENTELMAN, Remo </w:t>
        </w:r>
        <w:proofErr w:type="gramStart"/>
        <w:r w:rsidR="00CE04EB" w:rsidRPr="00DD4FE0">
          <w:rPr>
            <w:rStyle w:val="Hyperlink"/>
            <w:rFonts w:cs="Times New Roman"/>
            <w:bCs w:val="0"/>
            <w:color w:val="auto"/>
            <w:sz w:val="24"/>
            <w:szCs w:val="24"/>
          </w:rPr>
          <w:t>F.</w:t>
        </w:r>
        <w:proofErr w:type="gramEnd"/>
      </w:hyperlink>
      <w:r w:rsidR="00CE04EB" w:rsidRPr="00DD4FE0">
        <w:rPr>
          <w:rFonts w:cs="Times New Roman"/>
          <w:bCs w:val="0"/>
          <w:sz w:val="24"/>
          <w:szCs w:val="24"/>
        </w:rPr>
        <w:t xml:space="preserve"> </w:t>
      </w:r>
      <w:proofErr w:type="spellStart"/>
      <w:r w:rsidR="00CE04EB" w:rsidRPr="00DD4FE0">
        <w:rPr>
          <w:rStyle w:val="fichatitulo"/>
          <w:rFonts w:cs="Times New Roman"/>
          <w:b/>
          <w:bCs w:val="0"/>
          <w:sz w:val="24"/>
          <w:szCs w:val="24"/>
        </w:rPr>
        <w:t>Teoría</w:t>
      </w:r>
      <w:proofErr w:type="spellEnd"/>
      <w:r w:rsidR="00CE04EB" w:rsidRPr="00DD4FE0">
        <w:rPr>
          <w:rStyle w:val="fichatitulo"/>
          <w:rFonts w:cs="Times New Roman"/>
          <w:b/>
          <w:bCs w:val="0"/>
          <w:sz w:val="24"/>
          <w:szCs w:val="24"/>
        </w:rPr>
        <w:t xml:space="preserve"> de conflitos - </w:t>
      </w:r>
      <w:proofErr w:type="spellStart"/>
      <w:r w:rsidR="00CE04EB" w:rsidRPr="00DD4FE0">
        <w:rPr>
          <w:rStyle w:val="fichaautor"/>
          <w:rFonts w:cs="Times New Roman"/>
          <w:b/>
          <w:bCs w:val="0"/>
          <w:sz w:val="24"/>
          <w:szCs w:val="24"/>
        </w:rPr>
        <w:t>Hacia</w:t>
      </w:r>
      <w:proofErr w:type="spellEnd"/>
      <w:r w:rsidR="00CE04EB" w:rsidRPr="00DD4FE0">
        <w:rPr>
          <w:rStyle w:val="fichaautor"/>
          <w:rFonts w:cs="Times New Roman"/>
          <w:b/>
          <w:bCs w:val="0"/>
          <w:sz w:val="24"/>
          <w:szCs w:val="24"/>
        </w:rPr>
        <w:t xml:space="preserve"> </w:t>
      </w:r>
      <w:proofErr w:type="spellStart"/>
      <w:r w:rsidR="00CE04EB" w:rsidRPr="00DD4FE0">
        <w:rPr>
          <w:rStyle w:val="fichaautor"/>
          <w:rFonts w:cs="Times New Roman"/>
          <w:b/>
          <w:bCs w:val="0"/>
          <w:sz w:val="24"/>
          <w:szCs w:val="24"/>
        </w:rPr>
        <w:t>un</w:t>
      </w:r>
      <w:proofErr w:type="spellEnd"/>
      <w:r w:rsidR="00CE04EB" w:rsidRPr="00DD4FE0">
        <w:rPr>
          <w:rStyle w:val="fichaautor"/>
          <w:rFonts w:cs="Times New Roman"/>
          <w:b/>
          <w:bCs w:val="0"/>
          <w:sz w:val="24"/>
          <w:szCs w:val="24"/>
        </w:rPr>
        <w:t xml:space="preserve"> </w:t>
      </w:r>
      <w:proofErr w:type="spellStart"/>
      <w:r w:rsidR="00CE04EB" w:rsidRPr="00DD4FE0">
        <w:rPr>
          <w:rStyle w:val="fichaautor"/>
          <w:rFonts w:cs="Times New Roman"/>
          <w:b/>
          <w:bCs w:val="0"/>
          <w:sz w:val="24"/>
          <w:szCs w:val="24"/>
        </w:rPr>
        <w:t>nuevo</w:t>
      </w:r>
      <w:proofErr w:type="spellEnd"/>
      <w:r w:rsidR="00CE04EB" w:rsidRPr="00DD4FE0">
        <w:rPr>
          <w:rStyle w:val="fichaautor"/>
          <w:rFonts w:cs="Times New Roman"/>
          <w:b/>
          <w:bCs w:val="0"/>
          <w:sz w:val="24"/>
          <w:szCs w:val="24"/>
        </w:rPr>
        <w:t xml:space="preserve"> paradigma.</w:t>
      </w:r>
      <w:r w:rsidR="00CE04EB" w:rsidRPr="00DD4FE0">
        <w:rPr>
          <w:rStyle w:val="fichaautor"/>
          <w:rFonts w:cs="Times New Roman"/>
          <w:bCs w:val="0"/>
          <w:sz w:val="24"/>
          <w:szCs w:val="24"/>
        </w:rPr>
        <w:t xml:space="preserve"> Barcelona: </w:t>
      </w:r>
      <w:proofErr w:type="spellStart"/>
      <w:r w:rsidR="00CE04EB" w:rsidRPr="00DD4FE0">
        <w:rPr>
          <w:rStyle w:val="fichaautor"/>
          <w:rFonts w:cs="Times New Roman"/>
          <w:bCs w:val="0"/>
          <w:sz w:val="24"/>
          <w:szCs w:val="24"/>
        </w:rPr>
        <w:t>Gedisa</w:t>
      </w:r>
      <w:proofErr w:type="spellEnd"/>
      <w:r w:rsidR="00CE04EB" w:rsidRPr="00DD4FE0">
        <w:rPr>
          <w:rStyle w:val="fichaautor"/>
          <w:rFonts w:cs="Times New Roman"/>
          <w:bCs w:val="0"/>
          <w:sz w:val="24"/>
          <w:szCs w:val="24"/>
        </w:rPr>
        <w:t>, 2009.</w:t>
      </w:r>
    </w:p>
    <w:p w14:paraId="173D4A4D" w14:textId="77777777" w:rsidR="006F1DD4" w:rsidRPr="00DD4FE0" w:rsidRDefault="006F1DD4" w:rsidP="00D23F7B">
      <w:pPr>
        <w:pStyle w:val="Textodenotaderodap"/>
        <w:jc w:val="both"/>
        <w:rPr>
          <w:rStyle w:val="fichaautor"/>
          <w:rFonts w:cs="Times New Roman"/>
          <w:bCs w:val="0"/>
          <w:sz w:val="24"/>
          <w:szCs w:val="24"/>
        </w:rPr>
      </w:pPr>
    </w:p>
    <w:p w14:paraId="25581808" w14:textId="65DD7EB5" w:rsidR="006F1DD4" w:rsidRPr="00DD4FE0" w:rsidRDefault="006F1DD4" w:rsidP="00D23F7B">
      <w:pPr>
        <w:pStyle w:val="Textodenotaderodap"/>
        <w:jc w:val="both"/>
        <w:rPr>
          <w:rFonts w:cs="Times New Roman"/>
          <w:sz w:val="24"/>
          <w:szCs w:val="24"/>
        </w:rPr>
      </w:pPr>
      <w:r w:rsidRPr="00DD4FE0">
        <w:rPr>
          <w:rFonts w:cs="Times New Roman"/>
          <w:sz w:val="24"/>
          <w:szCs w:val="24"/>
        </w:rPr>
        <w:t xml:space="preserve">GALVÃO FILHO, Maurício Vasconcelos. </w:t>
      </w:r>
      <w:r w:rsidRPr="00465C0B">
        <w:rPr>
          <w:rFonts w:cs="Times New Roman"/>
          <w:sz w:val="24"/>
          <w:szCs w:val="24"/>
        </w:rPr>
        <w:t xml:space="preserve">Audiência(s) e </w:t>
      </w:r>
      <w:proofErr w:type="gramStart"/>
      <w:r w:rsidRPr="00465C0B">
        <w:rPr>
          <w:rFonts w:cs="Times New Roman"/>
          <w:sz w:val="24"/>
          <w:szCs w:val="24"/>
        </w:rPr>
        <w:t>sessão(</w:t>
      </w:r>
      <w:proofErr w:type="spellStart"/>
      <w:proofErr w:type="gramEnd"/>
      <w:r w:rsidRPr="00465C0B">
        <w:rPr>
          <w:rFonts w:cs="Times New Roman"/>
          <w:sz w:val="24"/>
          <w:szCs w:val="24"/>
        </w:rPr>
        <w:t>ões</w:t>
      </w:r>
      <w:proofErr w:type="spellEnd"/>
      <w:r w:rsidRPr="00465C0B">
        <w:rPr>
          <w:rFonts w:cs="Times New Roman"/>
          <w:sz w:val="24"/>
          <w:szCs w:val="24"/>
        </w:rPr>
        <w:t>) de Mediação na lei de Mediação (Lei no. 13.140/2015)</w:t>
      </w:r>
      <w:r w:rsidR="00DD4FE0" w:rsidRPr="00DD4FE0">
        <w:rPr>
          <w:rFonts w:cs="Times New Roman"/>
          <w:sz w:val="24"/>
          <w:szCs w:val="24"/>
        </w:rPr>
        <w:t>.</w:t>
      </w:r>
      <w:r w:rsidRPr="00DD4FE0">
        <w:rPr>
          <w:rFonts w:cs="Times New Roman"/>
          <w:sz w:val="24"/>
          <w:szCs w:val="24"/>
        </w:rPr>
        <w:t xml:space="preserve"> </w:t>
      </w:r>
      <w:r w:rsidR="00DD4FE0">
        <w:rPr>
          <w:rFonts w:cs="Times New Roman"/>
          <w:sz w:val="24"/>
          <w:szCs w:val="24"/>
        </w:rPr>
        <w:t xml:space="preserve">In: </w:t>
      </w:r>
      <w:r w:rsidRPr="00DD4FE0">
        <w:rPr>
          <w:rFonts w:cs="Times New Roman"/>
          <w:sz w:val="24"/>
          <w:szCs w:val="24"/>
        </w:rPr>
        <w:t xml:space="preserve">ZANETI JR., Hermes; CABRAL, </w:t>
      </w:r>
      <w:proofErr w:type="spellStart"/>
      <w:r w:rsidRPr="00DD4FE0">
        <w:rPr>
          <w:rFonts w:cs="Times New Roman"/>
          <w:sz w:val="24"/>
          <w:szCs w:val="24"/>
        </w:rPr>
        <w:t>Trícia</w:t>
      </w:r>
      <w:proofErr w:type="spellEnd"/>
      <w:r w:rsidRPr="00DD4FE0">
        <w:rPr>
          <w:rFonts w:cs="Times New Roman"/>
          <w:sz w:val="24"/>
          <w:szCs w:val="24"/>
        </w:rPr>
        <w:t xml:space="preserve"> Navarro Xavier. </w:t>
      </w:r>
      <w:r w:rsidRPr="00465C0B">
        <w:rPr>
          <w:rFonts w:cs="Times New Roman"/>
          <w:b/>
          <w:sz w:val="24"/>
          <w:szCs w:val="24"/>
        </w:rPr>
        <w:t xml:space="preserve">Justiça </w:t>
      </w:r>
      <w:r w:rsidR="00DD4FE0" w:rsidRPr="00465C0B">
        <w:rPr>
          <w:rFonts w:cs="Times New Roman"/>
          <w:b/>
          <w:sz w:val="24"/>
          <w:szCs w:val="24"/>
        </w:rPr>
        <w:t>multiportas</w:t>
      </w:r>
      <w:r w:rsidRPr="00DD4FE0">
        <w:rPr>
          <w:rFonts w:cs="Times New Roman"/>
          <w:sz w:val="24"/>
          <w:szCs w:val="24"/>
        </w:rPr>
        <w:t>: mediação, conciliação, arbitragem e outros meios de solução de conflitos.</w:t>
      </w:r>
      <w:r w:rsidRPr="00DD4FE0">
        <w:rPr>
          <w:rFonts w:cs="Times New Roman"/>
          <w:b/>
          <w:sz w:val="24"/>
          <w:szCs w:val="24"/>
        </w:rPr>
        <w:t xml:space="preserve"> </w:t>
      </w:r>
      <w:r w:rsidRPr="00DD4FE0">
        <w:rPr>
          <w:rFonts w:cs="Times New Roman"/>
          <w:sz w:val="24"/>
          <w:szCs w:val="24"/>
        </w:rPr>
        <w:t xml:space="preserve">Salvador: </w:t>
      </w:r>
      <w:proofErr w:type="spellStart"/>
      <w:r w:rsidRPr="00DD4FE0">
        <w:rPr>
          <w:rFonts w:cs="Times New Roman"/>
          <w:sz w:val="24"/>
          <w:szCs w:val="24"/>
        </w:rPr>
        <w:t>Juspodivm</w:t>
      </w:r>
      <w:proofErr w:type="spellEnd"/>
      <w:r w:rsidRPr="00DD4FE0">
        <w:rPr>
          <w:rFonts w:cs="Times New Roman"/>
          <w:sz w:val="24"/>
          <w:szCs w:val="24"/>
        </w:rPr>
        <w:t>, 2016</w:t>
      </w:r>
      <w:r w:rsidR="00DD4FE0">
        <w:rPr>
          <w:rFonts w:cs="Times New Roman"/>
          <w:sz w:val="24"/>
          <w:szCs w:val="24"/>
        </w:rPr>
        <w:t>.</w:t>
      </w:r>
      <w:r w:rsidRPr="00DD4FE0">
        <w:rPr>
          <w:rFonts w:cs="Times New Roman"/>
          <w:sz w:val="24"/>
          <w:szCs w:val="24"/>
        </w:rPr>
        <w:t xml:space="preserve"> </w:t>
      </w:r>
      <w:proofErr w:type="gramStart"/>
      <w:r w:rsidRPr="00DD4FE0">
        <w:rPr>
          <w:rFonts w:cs="Times New Roman"/>
          <w:sz w:val="24"/>
          <w:szCs w:val="24"/>
        </w:rPr>
        <w:t>p.</w:t>
      </w:r>
      <w:proofErr w:type="gramEnd"/>
      <w:r w:rsidRPr="00DD4FE0">
        <w:rPr>
          <w:rFonts w:cs="Times New Roman"/>
          <w:sz w:val="24"/>
          <w:szCs w:val="24"/>
        </w:rPr>
        <w:t xml:space="preserve"> 509</w:t>
      </w:r>
      <w:r w:rsidR="00DD4FE0">
        <w:rPr>
          <w:rFonts w:cs="Times New Roman"/>
          <w:sz w:val="24"/>
          <w:szCs w:val="24"/>
        </w:rPr>
        <w:t>-</w:t>
      </w:r>
      <w:r w:rsidRPr="00DD4FE0">
        <w:rPr>
          <w:rFonts w:cs="Times New Roman"/>
          <w:sz w:val="24"/>
          <w:szCs w:val="24"/>
        </w:rPr>
        <w:t>528.</w:t>
      </w:r>
    </w:p>
    <w:p w14:paraId="3F9EBD41" w14:textId="77777777" w:rsidR="00783030" w:rsidRPr="00625F4C" w:rsidRDefault="00783030" w:rsidP="00D23F7B">
      <w:pPr>
        <w:pStyle w:val="Textodenotaderodap"/>
        <w:jc w:val="both"/>
        <w:rPr>
          <w:sz w:val="24"/>
          <w:szCs w:val="24"/>
        </w:rPr>
      </w:pPr>
    </w:p>
    <w:p w14:paraId="47CF31FE" w14:textId="5A80BDEB" w:rsidR="009E5FB8" w:rsidRDefault="009E5FB8" w:rsidP="00705277">
      <w:pPr>
        <w:pStyle w:val="Textodenotaderodap"/>
        <w:jc w:val="both"/>
        <w:rPr>
          <w:rFonts w:cs="Times New Roman"/>
          <w:sz w:val="24"/>
          <w:szCs w:val="24"/>
        </w:rPr>
      </w:pPr>
      <w:r w:rsidRPr="00625F4C">
        <w:rPr>
          <w:rFonts w:cs="Times New Roman"/>
          <w:sz w:val="24"/>
          <w:szCs w:val="24"/>
        </w:rPr>
        <w:t xml:space="preserve">GUTIERREZ, Daniel Mota; CUNHA, Jânio Pereira. </w:t>
      </w:r>
      <w:r w:rsidRPr="00465C0B">
        <w:rPr>
          <w:rFonts w:cs="Times New Roman"/>
          <w:sz w:val="24"/>
          <w:szCs w:val="24"/>
        </w:rPr>
        <w:t>Jurisdição processual e democracia: advento da audiência de conciliação e mediação, efetivação dos meios equivalentes e acesso à justiça</w:t>
      </w:r>
      <w:r w:rsidR="00625F4C">
        <w:rPr>
          <w:rFonts w:cs="Times New Roman"/>
          <w:sz w:val="24"/>
          <w:szCs w:val="24"/>
        </w:rPr>
        <w:t xml:space="preserve">. </w:t>
      </w:r>
      <w:r w:rsidRPr="00465C0B">
        <w:rPr>
          <w:rFonts w:cs="Times New Roman"/>
          <w:b/>
          <w:sz w:val="24"/>
          <w:szCs w:val="24"/>
        </w:rPr>
        <w:t xml:space="preserve">Revista Opinião Jurídica – Revista do curso de Direito da </w:t>
      </w:r>
      <w:proofErr w:type="spellStart"/>
      <w:r w:rsidRPr="00465C0B">
        <w:rPr>
          <w:rFonts w:cs="Times New Roman"/>
          <w:b/>
          <w:sz w:val="24"/>
          <w:szCs w:val="24"/>
        </w:rPr>
        <w:t>Unichristus</w:t>
      </w:r>
      <w:proofErr w:type="spellEnd"/>
      <w:r w:rsidR="00625F4C">
        <w:rPr>
          <w:rFonts w:cs="Times New Roman"/>
          <w:sz w:val="24"/>
          <w:szCs w:val="24"/>
        </w:rPr>
        <w:t>,</w:t>
      </w:r>
      <w:r w:rsidRPr="00625F4C">
        <w:rPr>
          <w:rFonts w:cs="Times New Roman"/>
          <w:sz w:val="24"/>
          <w:szCs w:val="24"/>
        </w:rPr>
        <w:t xml:space="preserve"> </w:t>
      </w:r>
      <w:r w:rsidR="00625F4C">
        <w:rPr>
          <w:rFonts w:cs="Times New Roman"/>
          <w:sz w:val="24"/>
          <w:szCs w:val="24"/>
        </w:rPr>
        <w:t xml:space="preserve">Fortaleza, </w:t>
      </w:r>
      <w:r w:rsidRPr="00625F4C">
        <w:rPr>
          <w:rFonts w:cs="Times New Roman"/>
          <w:sz w:val="24"/>
          <w:szCs w:val="24"/>
        </w:rPr>
        <w:t>n. 17, p. 108</w:t>
      </w:r>
      <w:r w:rsidR="00625F4C">
        <w:rPr>
          <w:rFonts w:cs="Times New Roman"/>
          <w:sz w:val="24"/>
          <w:szCs w:val="24"/>
        </w:rPr>
        <w:t>-</w:t>
      </w:r>
      <w:r w:rsidRPr="00625F4C">
        <w:rPr>
          <w:rFonts w:cs="Times New Roman"/>
          <w:sz w:val="24"/>
          <w:szCs w:val="24"/>
        </w:rPr>
        <w:t>131</w:t>
      </w:r>
      <w:r w:rsidR="00625F4C">
        <w:rPr>
          <w:rFonts w:cs="Times New Roman"/>
          <w:sz w:val="24"/>
          <w:szCs w:val="24"/>
        </w:rPr>
        <w:t>, 2015.</w:t>
      </w:r>
    </w:p>
    <w:p w14:paraId="22DD3FDC" w14:textId="77777777" w:rsidR="00685EEE" w:rsidRDefault="00685EEE" w:rsidP="00705277">
      <w:pPr>
        <w:pStyle w:val="Textodenotaderodap"/>
        <w:jc w:val="both"/>
        <w:rPr>
          <w:rFonts w:cs="Times New Roman"/>
          <w:sz w:val="24"/>
          <w:szCs w:val="24"/>
        </w:rPr>
      </w:pPr>
    </w:p>
    <w:p w14:paraId="1CE79033" w14:textId="2AC3749D" w:rsidR="00685EEE" w:rsidRPr="00625F4C" w:rsidRDefault="00685EEE" w:rsidP="00705277">
      <w:pPr>
        <w:pStyle w:val="Textodenotaderodap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HALLAK, </w:t>
      </w:r>
      <w:r w:rsidR="005D6990">
        <w:rPr>
          <w:rFonts w:cs="Times New Roman"/>
          <w:sz w:val="24"/>
          <w:szCs w:val="24"/>
        </w:rPr>
        <w:t xml:space="preserve">Eduardo. </w:t>
      </w:r>
      <w:r w:rsidR="005D6990" w:rsidRPr="006C5A7E">
        <w:rPr>
          <w:rFonts w:cs="Times New Roman"/>
          <w:sz w:val="24"/>
          <w:szCs w:val="24"/>
        </w:rPr>
        <w:t>Impedimentos, impo</w:t>
      </w:r>
      <w:r w:rsidR="006C5A7E" w:rsidRPr="006C5A7E">
        <w:rPr>
          <w:rFonts w:cs="Times New Roman"/>
          <w:sz w:val="24"/>
          <w:szCs w:val="24"/>
        </w:rPr>
        <w:t>ssibilidades e penalidades referentes ao mediador</w:t>
      </w:r>
      <w:r w:rsidR="006C5A7E">
        <w:rPr>
          <w:rFonts w:cs="Times New Roman"/>
          <w:sz w:val="24"/>
          <w:szCs w:val="24"/>
        </w:rPr>
        <w:t>, p. 169-178.  ALMEIDA, Diogo Assumpção</w:t>
      </w:r>
      <w:r w:rsidR="0068627C">
        <w:rPr>
          <w:rFonts w:cs="Times New Roman"/>
          <w:sz w:val="24"/>
          <w:szCs w:val="24"/>
        </w:rPr>
        <w:t xml:space="preserve"> Rezende; PANTOJA, Fernanda Medina; PELAJO, Samantha. </w:t>
      </w:r>
      <w:r w:rsidR="0068627C" w:rsidRPr="0068627C">
        <w:rPr>
          <w:rFonts w:cs="Times New Roman"/>
          <w:b/>
          <w:sz w:val="24"/>
          <w:szCs w:val="24"/>
        </w:rPr>
        <w:t>A</w:t>
      </w:r>
      <w:r w:rsidR="006C5A7E" w:rsidRPr="0068627C">
        <w:rPr>
          <w:rFonts w:cs="Times New Roman"/>
          <w:b/>
          <w:sz w:val="24"/>
          <w:szCs w:val="24"/>
        </w:rPr>
        <w:t xml:space="preserve"> mediação no novo código de processo civil.</w:t>
      </w:r>
      <w:r w:rsidR="006C5A7E">
        <w:rPr>
          <w:rFonts w:cs="Times New Roman"/>
          <w:sz w:val="24"/>
          <w:szCs w:val="24"/>
        </w:rPr>
        <w:t xml:space="preserve"> </w:t>
      </w:r>
      <w:r w:rsidR="0068627C">
        <w:rPr>
          <w:rFonts w:cs="Times New Roman"/>
          <w:sz w:val="24"/>
          <w:szCs w:val="24"/>
        </w:rPr>
        <w:t xml:space="preserve">Rio de Janeiro: Forense, 2015. </w:t>
      </w:r>
    </w:p>
    <w:p w14:paraId="7199F70D" w14:textId="77777777" w:rsidR="009E5FB8" w:rsidRPr="00625F4C" w:rsidRDefault="009E5FB8" w:rsidP="00705277">
      <w:pPr>
        <w:pStyle w:val="Textodenotaderodap"/>
        <w:jc w:val="both"/>
        <w:rPr>
          <w:sz w:val="24"/>
          <w:szCs w:val="24"/>
        </w:rPr>
      </w:pPr>
    </w:p>
    <w:p w14:paraId="3AA7A6BC" w14:textId="1802CCF2" w:rsidR="006F0EF1" w:rsidRPr="00625F4C" w:rsidRDefault="006F0EF1" w:rsidP="00705277">
      <w:pPr>
        <w:pStyle w:val="Textodenotaderodap"/>
        <w:jc w:val="both"/>
        <w:rPr>
          <w:sz w:val="24"/>
          <w:szCs w:val="24"/>
        </w:rPr>
      </w:pPr>
      <w:r w:rsidRPr="00B52EA3">
        <w:rPr>
          <w:sz w:val="24"/>
          <w:szCs w:val="24"/>
        </w:rPr>
        <w:t xml:space="preserve">HOLLERBACH, A. Ciência do direito. Tradução Eduardo </w:t>
      </w:r>
      <w:proofErr w:type="spellStart"/>
      <w:r w:rsidRPr="00B52EA3">
        <w:rPr>
          <w:sz w:val="24"/>
          <w:szCs w:val="24"/>
        </w:rPr>
        <w:t>Schenato</w:t>
      </w:r>
      <w:proofErr w:type="spellEnd"/>
      <w:r w:rsidRPr="00B52EA3">
        <w:rPr>
          <w:sz w:val="24"/>
          <w:szCs w:val="24"/>
        </w:rPr>
        <w:t xml:space="preserve"> </w:t>
      </w:r>
      <w:proofErr w:type="spellStart"/>
      <w:r w:rsidRPr="00B52EA3">
        <w:rPr>
          <w:sz w:val="24"/>
          <w:szCs w:val="24"/>
        </w:rPr>
        <w:t>Piñeiro</w:t>
      </w:r>
      <w:proofErr w:type="spellEnd"/>
      <w:r w:rsidRPr="00B52EA3">
        <w:rPr>
          <w:sz w:val="24"/>
          <w:szCs w:val="24"/>
        </w:rPr>
        <w:t xml:space="preserve">. In: HECK, L. A. (org.). </w:t>
      </w:r>
      <w:r w:rsidRPr="00465C0B">
        <w:rPr>
          <w:b/>
          <w:sz w:val="24"/>
          <w:szCs w:val="24"/>
        </w:rPr>
        <w:t>Direito natural, direito positivo, direito discursivo</w:t>
      </w:r>
      <w:r w:rsidRPr="00625F4C">
        <w:rPr>
          <w:sz w:val="24"/>
          <w:szCs w:val="24"/>
        </w:rPr>
        <w:t>. Porto Alegre: Livraria do Advogado, 2010</w:t>
      </w:r>
      <w:r w:rsidR="00625F4C">
        <w:rPr>
          <w:sz w:val="24"/>
          <w:szCs w:val="24"/>
        </w:rPr>
        <w:t>.</w:t>
      </w:r>
      <w:r w:rsidRPr="00625F4C">
        <w:rPr>
          <w:sz w:val="24"/>
          <w:szCs w:val="24"/>
        </w:rPr>
        <w:t xml:space="preserve"> </w:t>
      </w:r>
      <w:proofErr w:type="gramStart"/>
      <w:r w:rsidRPr="00625F4C">
        <w:rPr>
          <w:sz w:val="24"/>
          <w:szCs w:val="24"/>
        </w:rPr>
        <w:t>p.</w:t>
      </w:r>
      <w:proofErr w:type="gramEnd"/>
      <w:r w:rsidRPr="00625F4C">
        <w:rPr>
          <w:sz w:val="24"/>
          <w:szCs w:val="24"/>
        </w:rPr>
        <w:t xml:space="preserve"> 13-24. </w:t>
      </w:r>
    </w:p>
    <w:p w14:paraId="4CB43B42" w14:textId="77777777" w:rsidR="00964C48" w:rsidRPr="00B52EA3" w:rsidRDefault="00964C48" w:rsidP="00705277">
      <w:pPr>
        <w:pStyle w:val="Textodenotaderodap"/>
        <w:jc w:val="both"/>
        <w:rPr>
          <w:sz w:val="24"/>
          <w:szCs w:val="24"/>
        </w:rPr>
      </w:pPr>
    </w:p>
    <w:p w14:paraId="39523F53" w14:textId="77777777" w:rsidR="005F3B9C" w:rsidRPr="00306945" w:rsidRDefault="005F3B9C" w:rsidP="00705277">
      <w:pPr>
        <w:jc w:val="both"/>
        <w:rPr>
          <w:rFonts w:cs="Times New Roman"/>
          <w:lang w:eastAsia="en-US"/>
        </w:rPr>
      </w:pPr>
      <w:r w:rsidRPr="00B52EA3">
        <w:rPr>
          <w:rFonts w:cs="Times New Roman"/>
        </w:rPr>
        <w:t xml:space="preserve">LUDWIG, Roberto José. </w:t>
      </w:r>
      <w:r w:rsidRPr="00B52EA3">
        <w:rPr>
          <w:rFonts w:cs="Times New Roman"/>
          <w:b/>
          <w:bCs w:val="0"/>
          <w:lang w:eastAsia="en-US"/>
        </w:rPr>
        <w:t>A norma de direito fundamental associada</w:t>
      </w:r>
      <w:r w:rsidRPr="00B52EA3">
        <w:rPr>
          <w:rFonts w:cs="Times New Roman"/>
          <w:lang w:eastAsia="en-US"/>
        </w:rPr>
        <w:t xml:space="preserve">: direito, moral e razão em Robert </w:t>
      </w:r>
      <w:proofErr w:type="spellStart"/>
      <w:r w:rsidRPr="00306945">
        <w:rPr>
          <w:rFonts w:cs="Times New Roman"/>
          <w:lang w:eastAsia="en-US"/>
        </w:rPr>
        <w:t>Alexy</w:t>
      </w:r>
      <w:proofErr w:type="spellEnd"/>
      <w:r w:rsidRPr="00306945">
        <w:rPr>
          <w:rFonts w:cs="Times New Roman"/>
          <w:lang w:eastAsia="en-US"/>
        </w:rPr>
        <w:t>.</w:t>
      </w:r>
      <w:r w:rsidRPr="00306945">
        <w:rPr>
          <w:rFonts w:cs="Times New Roman"/>
          <w:b/>
          <w:bCs w:val="0"/>
          <w:lang w:eastAsia="en-US"/>
        </w:rPr>
        <w:t xml:space="preserve"> </w:t>
      </w:r>
      <w:r w:rsidRPr="00306945">
        <w:rPr>
          <w:rFonts w:cs="Times New Roman"/>
          <w:lang w:eastAsia="en-US"/>
        </w:rPr>
        <w:t xml:space="preserve">Porto Alegre: </w:t>
      </w:r>
      <w:proofErr w:type="gramStart"/>
      <w:r w:rsidRPr="00306945">
        <w:rPr>
          <w:rFonts w:cs="Times New Roman"/>
          <w:lang w:eastAsia="en-US"/>
        </w:rPr>
        <w:t>SAFE,</w:t>
      </w:r>
      <w:proofErr w:type="gramEnd"/>
      <w:r w:rsidRPr="00306945">
        <w:rPr>
          <w:rFonts w:cs="Times New Roman"/>
          <w:lang w:eastAsia="en-US"/>
        </w:rPr>
        <w:t xml:space="preserve"> 2014. </w:t>
      </w:r>
    </w:p>
    <w:p w14:paraId="23541FA8" w14:textId="77777777" w:rsidR="00CB127B" w:rsidRPr="00FB3BAE" w:rsidRDefault="00CB127B" w:rsidP="00705277">
      <w:pPr>
        <w:jc w:val="both"/>
        <w:rPr>
          <w:rFonts w:cs="Times New Roman"/>
          <w:lang w:eastAsia="en-US"/>
        </w:rPr>
      </w:pPr>
    </w:p>
    <w:p w14:paraId="6D4F34F6" w14:textId="77777777" w:rsidR="00CB127B" w:rsidRPr="00DD4FE0" w:rsidRDefault="00CB127B" w:rsidP="00705277">
      <w:pPr>
        <w:jc w:val="both"/>
        <w:rPr>
          <w:rFonts w:cs="Times New Roman"/>
          <w:lang w:eastAsia="en-US"/>
        </w:rPr>
      </w:pPr>
      <w:r w:rsidRPr="00DD4FE0">
        <w:t xml:space="preserve">MENDONÇA, Rafael. </w:t>
      </w:r>
      <w:r w:rsidRPr="00DD4FE0">
        <w:rPr>
          <w:b/>
        </w:rPr>
        <w:t>A ética da mediação ambiental</w:t>
      </w:r>
      <w:r w:rsidRPr="00DD4FE0">
        <w:t xml:space="preserve">. Rio de Janeiro: </w:t>
      </w:r>
      <w:proofErr w:type="spellStart"/>
      <w:r w:rsidRPr="00DD4FE0">
        <w:t>Lumen</w:t>
      </w:r>
      <w:proofErr w:type="spellEnd"/>
      <w:r w:rsidRPr="00DD4FE0">
        <w:t xml:space="preserve"> Juris, 2014. </w:t>
      </w:r>
    </w:p>
    <w:p w14:paraId="12AFC5C5" w14:textId="77777777" w:rsidR="005F3B9C" w:rsidRPr="00DD4FE0" w:rsidRDefault="005F3B9C" w:rsidP="00705277">
      <w:pPr>
        <w:jc w:val="both"/>
        <w:rPr>
          <w:rFonts w:cs="Times New Roman"/>
          <w:lang w:eastAsia="en-US"/>
        </w:rPr>
      </w:pPr>
    </w:p>
    <w:p w14:paraId="7C42C88A" w14:textId="2ABD6159" w:rsidR="00964C48" w:rsidRPr="00625F4C" w:rsidRDefault="00964C48" w:rsidP="00705277">
      <w:pPr>
        <w:pStyle w:val="Textodenotaderodap"/>
        <w:jc w:val="both"/>
        <w:rPr>
          <w:sz w:val="24"/>
          <w:szCs w:val="24"/>
        </w:rPr>
      </w:pPr>
      <w:r w:rsidRPr="00DD4FE0">
        <w:rPr>
          <w:sz w:val="24"/>
          <w:szCs w:val="24"/>
        </w:rPr>
        <w:t xml:space="preserve">MORI, Amaury </w:t>
      </w:r>
      <w:proofErr w:type="spellStart"/>
      <w:r w:rsidRPr="00DD4FE0">
        <w:rPr>
          <w:sz w:val="24"/>
          <w:szCs w:val="24"/>
        </w:rPr>
        <w:t>Haruo</w:t>
      </w:r>
      <w:proofErr w:type="spellEnd"/>
      <w:r w:rsidRPr="00DD4FE0">
        <w:rPr>
          <w:sz w:val="24"/>
          <w:szCs w:val="24"/>
        </w:rPr>
        <w:t xml:space="preserve">. </w:t>
      </w:r>
      <w:r w:rsidRPr="00465C0B">
        <w:rPr>
          <w:sz w:val="24"/>
          <w:szCs w:val="24"/>
        </w:rPr>
        <w:t>Princípios gerais aplicáveis aos processos de mediação e de conciliação.</w:t>
      </w:r>
      <w:r w:rsidRPr="00625F4C">
        <w:rPr>
          <w:b/>
          <w:sz w:val="24"/>
          <w:szCs w:val="24"/>
        </w:rPr>
        <w:t xml:space="preserve"> </w:t>
      </w:r>
      <w:r w:rsidR="00625F4C" w:rsidRPr="00625F4C">
        <w:rPr>
          <w:sz w:val="24"/>
          <w:szCs w:val="24"/>
        </w:rPr>
        <w:t>In</w:t>
      </w:r>
      <w:r w:rsidR="00625F4C">
        <w:rPr>
          <w:sz w:val="24"/>
          <w:szCs w:val="24"/>
        </w:rPr>
        <w:t>:</w:t>
      </w:r>
      <w:r w:rsidR="00625F4C" w:rsidRPr="00625F4C">
        <w:rPr>
          <w:sz w:val="24"/>
          <w:szCs w:val="24"/>
        </w:rPr>
        <w:t xml:space="preserve"> </w:t>
      </w:r>
      <w:r w:rsidRPr="00625F4C">
        <w:rPr>
          <w:sz w:val="24"/>
          <w:szCs w:val="24"/>
        </w:rPr>
        <w:t xml:space="preserve">GUNTHER, Luiz Eduardo; PIMPÃO, </w:t>
      </w:r>
      <w:proofErr w:type="spellStart"/>
      <w:r w:rsidRPr="00625F4C">
        <w:rPr>
          <w:sz w:val="24"/>
          <w:szCs w:val="24"/>
        </w:rPr>
        <w:t>Rosemarie</w:t>
      </w:r>
      <w:proofErr w:type="spellEnd"/>
      <w:r w:rsidRPr="00625F4C">
        <w:rPr>
          <w:sz w:val="24"/>
          <w:szCs w:val="24"/>
        </w:rPr>
        <w:t xml:space="preserve"> </w:t>
      </w:r>
      <w:proofErr w:type="spellStart"/>
      <w:r w:rsidRPr="00625F4C">
        <w:rPr>
          <w:sz w:val="24"/>
          <w:szCs w:val="24"/>
        </w:rPr>
        <w:t>Diedrichs</w:t>
      </w:r>
      <w:proofErr w:type="spellEnd"/>
      <w:r w:rsidRPr="00625F4C">
        <w:rPr>
          <w:sz w:val="24"/>
          <w:szCs w:val="24"/>
        </w:rPr>
        <w:t xml:space="preserve">. </w:t>
      </w:r>
      <w:r w:rsidR="00625F4C" w:rsidRPr="00465C0B">
        <w:rPr>
          <w:b/>
          <w:sz w:val="24"/>
          <w:szCs w:val="24"/>
        </w:rPr>
        <w:t>Conciliação</w:t>
      </w:r>
      <w:r w:rsidR="00625F4C" w:rsidRPr="00625F4C">
        <w:rPr>
          <w:sz w:val="24"/>
          <w:szCs w:val="24"/>
        </w:rPr>
        <w:t xml:space="preserve">: um caminho para a paz social. </w:t>
      </w:r>
      <w:r w:rsidRPr="00625F4C">
        <w:rPr>
          <w:sz w:val="24"/>
          <w:szCs w:val="24"/>
        </w:rPr>
        <w:t>Curitiba: Juruá, 2013</w:t>
      </w:r>
      <w:r w:rsidR="00625F4C">
        <w:rPr>
          <w:sz w:val="24"/>
          <w:szCs w:val="24"/>
        </w:rPr>
        <w:t>.</w:t>
      </w:r>
      <w:r w:rsidRPr="00625F4C">
        <w:rPr>
          <w:sz w:val="24"/>
          <w:szCs w:val="24"/>
        </w:rPr>
        <w:t xml:space="preserve"> </w:t>
      </w:r>
      <w:proofErr w:type="gramStart"/>
      <w:r w:rsidRPr="00625F4C">
        <w:rPr>
          <w:sz w:val="24"/>
          <w:szCs w:val="24"/>
        </w:rPr>
        <w:t>p.</w:t>
      </w:r>
      <w:proofErr w:type="gramEnd"/>
      <w:r w:rsidRPr="00625F4C">
        <w:rPr>
          <w:sz w:val="24"/>
          <w:szCs w:val="24"/>
        </w:rPr>
        <w:t xml:space="preserve"> 165</w:t>
      </w:r>
      <w:r w:rsidR="00625F4C">
        <w:rPr>
          <w:sz w:val="24"/>
          <w:szCs w:val="24"/>
        </w:rPr>
        <w:t>-</w:t>
      </w:r>
      <w:r w:rsidRPr="00625F4C">
        <w:rPr>
          <w:sz w:val="24"/>
          <w:szCs w:val="24"/>
        </w:rPr>
        <w:t>198.</w:t>
      </w:r>
    </w:p>
    <w:p w14:paraId="29145C42" w14:textId="77777777" w:rsidR="00964C48" w:rsidRPr="00B52EA3" w:rsidRDefault="00964C48" w:rsidP="00705277">
      <w:pPr>
        <w:jc w:val="both"/>
        <w:rPr>
          <w:rFonts w:cs="Times New Roman"/>
          <w:lang w:eastAsia="en-US"/>
        </w:rPr>
      </w:pPr>
    </w:p>
    <w:p w14:paraId="0D2408DA" w14:textId="3E4C6108" w:rsidR="00DB1325" w:rsidRPr="00625F4C" w:rsidRDefault="00DB1325" w:rsidP="00705277">
      <w:pPr>
        <w:jc w:val="both"/>
        <w:rPr>
          <w:rFonts w:cs="Times New Roman"/>
          <w:lang w:eastAsia="en-US"/>
        </w:rPr>
      </w:pPr>
      <w:r w:rsidRPr="00B52EA3">
        <w:rPr>
          <w:rFonts w:cs="Times New Roman"/>
        </w:rPr>
        <w:t>SPENGLER, Fabiana Marion</w:t>
      </w:r>
      <w:r w:rsidR="00625F4C">
        <w:rPr>
          <w:rFonts w:cs="Times New Roman"/>
        </w:rPr>
        <w:t>.</w:t>
      </w:r>
      <w:r w:rsidRPr="00625F4C">
        <w:rPr>
          <w:rFonts w:cs="Times New Roman"/>
        </w:rPr>
        <w:t xml:space="preserve"> </w:t>
      </w:r>
      <w:r w:rsidRPr="00465C0B">
        <w:rPr>
          <w:rFonts w:cs="Times New Roman"/>
          <w:b/>
        </w:rPr>
        <w:t>Retalhos de mediação</w:t>
      </w:r>
      <w:r w:rsidRPr="00625F4C">
        <w:rPr>
          <w:rFonts w:cs="Times New Roman"/>
        </w:rPr>
        <w:t xml:space="preserve"> [recurso eletrônico]</w:t>
      </w:r>
      <w:r w:rsidR="00625F4C">
        <w:rPr>
          <w:rFonts w:cs="Times New Roman"/>
        </w:rPr>
        <w:t>.</w:t>
      </w:r>
      <w:r w:rsidRPr="00625F4C">
        <w:rPr>
          <w:rFonts w:cs="Times New Roman"/>
        </w:rPr>
        <w:t xml:space="preserve"> Santa Cruz do Sul: </w:t>
      </w:r>
      <w:proofErr w:type="spellStart"/>
      <w:r w:rsidRPr="00625F4C">
        <w:rPr>
          <w:rFonts w:cs="Times New Roman"/>
        </w:rPr>
        <w:t>Essere</w:t>
      </w:r>
      <w:proofErr w:type="spellEnd"/>
      <w:r w:rsidRPr="00625F4C">
        <w:rPr>
          <w:rFonts w:cs="Times New Roman"/>
        </w:rPr>
        <w:t xml:space="preserve"> </w:t>
      </w:r>
      <w:proofErr w:type="spellStart"/>
      <w:r w:rsidRPr="00625F4C">
        <w:rPr>
          <w:rFonts w:cs="Times New Roman"/>
        </w:rPr>
        <w:t>nel</w:t>
      </w:r>
      <w:proofErr w:type="spellEnd"/>
      <w:r w:rsidRPr="00625F4C">
        <w:rPr>
          <w:rFonts w:cs="Times New Roman"/>
        </w:rPr>
        <w:t xml:space="preserve"> Mondo, 2014.</w:t>
      </w:r>
    </w:p>
    <w:p w14:paraId="3A744180" w14:textId="77777777" w:rsidR="00DB1325" w:rsidRPr="00B52EA3" w:rsidRDefault="00DB1325" w:rsidP="00705277">
      <w:pPr>
        <w:jc w:val="both"/>
        <w:rPr>
          <w:rFonts w:cs="Times New Roman"/>
          <w:lang w:eastAsia="en-US"/>
        </w:rPr>
      </w:pPr>
    </w:p>
    <w:p w14:paraId="1901AF15" w14:textId="3FF96895" w:rsidR="008A74A4" w:rsidRPr="003A71B8" w:rsidRDefault="008A74A4" w:rsidP="00705277">
      <w:pPr>
        <w:jc w:val="both"/>
      </w:pPr>
      <w:r w:rsidRPr="00B52EA3">
        <w:t xml:space="preserve">SOUZA, </w:t>
      </w:r>
      <w:r w:rsidRPr="003A71B8">
        <w:t xml:space="preserve">Luciane </w:t>
      </w:r>
      <w:proofErr w:type="spellStart"/>
      <w:r w:rsidRPr="003A71B8">
        <w:t>Moessa</w:t>
      </w:r>
      <w:proofErr w:type="spellEnd"/>
      <w:r w:rsidRPr="003A71B8">
        <w:t xml:space="preserve"> de. </w:t>
      </w:r>
      <w:r w:rsidRPr="003A71B8">
        <w:rPr>
          <w:b/>
        </w:rPr>
        <w:t>M</w:t>
      </w:r>
      <w:r w:rsidR="00FA474F" w:rsidRPr="003A71B8">
        <w:rPr>
          <w:b/>
        </w:rPr>
        <w:t>ediação de conflitos coletivos</w:t>
      </w:r>
      <w:r w:rsidRPr="003A71B8">
        <w:t>: a aplicação dos meios consensuais à solução de controvérsias que envolvem políticas públicas de concretização de direitos fundamentais.</w:t>
      </w:r>
      <w:r w:rsidRPr="003A71B8">
        <w:rPr>
          <w:b/>
        </w:rPr>
        <w:t xml:space="preserve"> </w:t>
      </w:r>
      <w:r w:rsidRPr="003A71B8">
        <w:t>Belo Horizonte: Fórum, 2012.</w:t>
      </w:r>
    </w:p>
    <w:p w14:paraId="5E2DEB2D" w14:textId="77777777" w:rsidR="00DD4FE0" w:rsidRPr="003A71B8" w:rsidRDefault="00DD4FE0" w:rsidP="00705277">
      <w:pPr>
        <w:jc w:val="both"/>
      </w:pPr>
    </w:p>
    <w:p w14:paraId="70A67B76" w14:textId="1333579C" w:rsidR="006B71AA" w:rsidRPr="003A71B8" w:rsidRDefault="006B71AA" w:rsidP="00705277">
      <w:pPr>
        <w:jc w:val="both"/>
        <w:rPr>
          <w:rFonts w:cs="Times New Roman"/>
        </w:rPr>
      </w:pPr>
      <w:r w:rsidRPr="003A71B8">
        <w:t xml:space="preserve">TARTUCE, Fernanda. </w:t>
      </w:r>
      <w:r w:rsidRPr="003A71B8">
        <w:rPr>
          <w:rFonts w:cs="Times New Roman"/>
          <w:b/>
        </w:rPr>
        <w:t>Mediação nos conflitos civis</w:t>
      </w:r>
      <w:r w:rsidRPr="003A71B8">
        <w:rPr>
          <w:rFonts w:cs="Times New Roman"/>
        </w:rPr>
        <w:t xml:space="preserve">. 2. </w:t>
      </w:r>
      <w:proofErr w:type="gramStart"/>
      <w:r w:rsidRPr="003A71B8">
        <w:rPr>
          <w:rFonts w:cs="Times New Roman"/>
        </w:rPr>
        <w:t>ed.</w:t>
      </w:r>
      <w:proofErr w:type="gramEnd"/>
      <w:r w:rsidRPr="003A71B8">
        <w:rPr>
          <w:rFonts w:cs="Times New Roman"/>
        </w:rPr>
        <w:t xml:space="preserve"> Rio de Janeiro: Forense, 2015.</w:t>
      </w:r>
    </w:p>
    <w:p w14:paraId="622017FE" w14:textId="7C5BAD92" w:rsidR="00C72721" w:rsidRPr="003A71B8" w:rsidRDefault="00C72721" w:rsidP="00DD4FE0">
      <w:pPr>
        <w:rPr>
          <w:rFonts w:cs="Times New Roman"/>
        </w:rPr>
      </w:pPr>
    </w:p>
    <w:p w14:paraId="48765034" w14:textId="77777777" w:rsidR="003A71B8" w:rsidRPr="003A71B8" w:rsidRDefault="003A71B8" w:rsidP="003A71B8">
      <w:pPr>
        <w:pStyle w:val="Textodenotaderodap"/>
        <w:jc w:val="both"/>
        <w:rPr>
          <w:sz w:val="24"/>
          <w:szCs w:val="24"/>
        </w:rPr>
      </w:pPr>
      <w:r w:rsidRPr="003A71B8">
        <w:rPr>
          <w:sz w:val="24"/>
          <w:szCs w:val="24"/>
        </w:rPr>
        <w:t xml:space="preserve">VEZZULLA, Juan Carlos. Mediação de </w:t>
      </w:r>
      <w:proofErr w:type="spellStart"/>
      <w:r w:rsidRPr="003A71B8">
        <w:rPr>
          <w:sz w:val="24"/>
          <w:szCs w:val="24"/>
        </w:rPr>
        <w:t>con</w:t>
      </w:r>
      <w:proofErr w:type="spellEnd"/>
      <w:r w:rsidRPr="003A71B8">
        <w:rPr>
          <w:sz w:val="24"/>
          <w:szCs w:val="24"/>
          <w:lang w:val="de-DE"/>
        </w:rPr>
        <w:t>ﬂ</w:t>
      </w:r>
      <w:proofErr w:type="spellStart"/>
      <w:r w:rsidRPr="003A71B8">
        <w:rPr>
          <w:sz w:val="24"/>
          <w:szCs w:val="24"/>
        </w:rPr>
        <w:t>itos</w:t>
      </w:r>
      <w:proofErr w:type="spellEnd"/>
      <w:r w:rsidRPr="003A71B8">
        <w:rPr>
          <w:sz w:val="24"/>
          <w:szCs w:val="24"/>
        </w:rPr>
        <w:t>: a questão coletiva, p. 45 in</w:t>
      </w:r>
      <w:r w:rsidRPr="003A71B8">
        <w:rPr>
          <w:i/>
          <w:sz w:val="24"/>
          <w:szCs w:val="24"/>
        </w:rPr>
        <w:t xml:space="preserve"> </w:t>
      </w:r>
      <w:r w:rsidRPr="003A71B8">
        <w:rPr>
          <w:sz w:val="24"/>
          <w:szCs w:val="24"/>
        </w:rPr>
        <w:t xml:space="preserve">Comissão Técnica de Conceitos do Programa Mediação de Conflitos – CTC – PMC. </w:t>
      </w:r>
      <w:r w:rsidRPr="003A71B8">
        <w:rPr>
          <w:b/>
          <w:sz w:val="24"/>
          <w:szCs w:val="24"/>
        </w:rPr>
        <w:t>Programa mediação de conflitos</w:t>
      </w:r>
      <w:r w:rsidRPr="003A71B8">
        <w:rPr>
          <w:sz w:val="24"/>
          <w:szCs w:val="24"/>
        </w:rPr>
        <w:t>: uma experiência de mediação comunitária no contexto das políticas públicas.</w:t>
      </w:r>
      <w:r w:rsidRPr="003A71B8">
        <w:rPr>
          <w:b/>
          <w:sz w:val="24"/>
          <w:szCs w:val="24"/>
        </w:rPr>
        <w:t xml:space="preserve"> </w:t>
      </w:r>
      <w:r w:rsidRPr="003A71B8">
        <w:rPr>
          <w:sz w:val="24"/>
          <w:szCs w:val="24"/>
        </w:rPr>
        <w:t>Belo Horizonte: Arraes Editores, 2011.</w:t>
      </w:r>
    </w:p>
    <w:p w14:paraId="641EC63A" w14:textId="4E9AC6D0" w:rsidR="00C72721" w:rsidRPr="003A71B8" w:rsidRDefault="00C72721" w:rsidP="00DD4FE0">
      <w:pPr>
        <w:rPr>
          <w:rFonts w:cs="Times New Roman"/>
        </w:rPr>
      </w:pPr>
    </w:p>
    <w:p w14:paraId="22C9F5BA" w14:textId="5C8A18B5" w:rsidR="00C72721" w:rsidRPr="003A71B8" w:rsidRDefault="00C72721" w:rsidP="00DD4FE0">
      <w:pPr>
        <w:rPr>
          <w:rFonts w:cs="Times New Roman"/>
        </w:rPr>
      </w:pPr>
    </w:p>
    <w:p w14:paraId="38E2AC46" w14:textId="3DFD1673" w:rsidR="00C72721" w:rsidRPr="003A71B8" w:rsidRDefault="00C72721" w:rsidP="00DD4FE0">
      <w:pPr>
        <w:rPr>
          <w:rFonts w:cs="Times New Roman"/>
        </w:rPr>
      </w:pPr>
    </w:p>
    <w:p w14:paraId="315314AB" w14:textId="5044BED9" w:rsidR="00C72721" w:rsidRDefault="00C72721" w:rsidP="00DD4FE0">
      <w:pPr>
        <w:rPr>
          <w:rFonts w:cs="Times New Roman"/>
        </w:rPr>
      </w:pPr>
    </w:p>
    <w:p w14:paraId="785A71A1" w14:textId="450A3793" w:rsidR="00C72721" w:rsidRDefault="00C72721" w:rsidP="00DD4FE0">
      <w:pPr>
        <w:rPr>
          <w:rFonts w:cs="Times New Roman"/>
        </w:rPr>
      </w:pPr>
    </w:p>
    <w:p w14:paraId="3402D007" w14:textId="6B36FCB4" w:rsidR="00C72721" w:rsidRDefault="00C72721" w:rsidP="00DD4FE0">
      <w:pPr>
        <w:rPr>
          <w:rFonts w:cs="Times New Roman"/>
        </w:rPr>
      </w:pPr>
    </w:p>
    <w:p w14:paraId="3789854B" w14:textId="4758D3FE" w:rsidR="00C72721" w:rsidRDefault="00C72721" w:rsidP="00DD4FE0">
      <w:pPr>
        <w:rPr>
          <w:rFonts w:cs="Times New Roman"/>
        </w:rPr>
      </w:pPr>
    </w:p>
    <w:p w14:paraId="35C99E00" w14:textId="267512E1" w:rsidR="00C72721" w:rsidRDefault="00C72721" w:rsidP="00DD4FE0">
      <w:pPr>
        <w:rPr>
          <w:rFonts w:cs="Times New Roman"/>
        </w:rPr>
      </w:pPr>
    </w:p>
    <w:p w14:paraId="746212CF" w14:textId="7771A565" w:rsidR="00C72721" w:rsidRDefault="00C72721" w:rsidP="00DD4FE0">
      <w:pPr>
        <w:rPr>
          <w:rFonts w:cs="Times New Roman"/>
        </w:rPr>
      </w:pPr>
    </w:p>
    <w:p w14:paraId="5DE2FB8A" w14:textId="48181886" w:rsidR="00C72721" w:rsidRDefault="00C72721" w:rsidP="00DD4FE0">
      <w:pPr>
        <w:rPr>
          <w:rFonts w:cs="Times New Roman"/>
        </w:rPr>
      </w:pPr>
    </w:p>
    <w:p w14:paraId="5F71B67A" w14:textId="41D3BCE1" w:rsidR="00C72721" w:rsidRDefault="00C72721" w:rsidP="00DD4FE0">
      <w:pPr>
        <w:rPr>
          <w:rFonts w:cs="Times New Roman"/>
        </w:rPr>
      </w:pPr>
    </w:p>
    <w:p w14:paraId="7301E4B1" w14:textId="3393F41B" w:rsidR="00C72721" w:rsidRDefault="00C72721" w:rsidP="00DD4FE0">
      <w:pPr>
        <w:rPr>
          <w:rFonts w:cs="Times New Roman"/>
        </w:rPr>
      </w:pPr>
    </w:p>
    <w:p w14:paraId="4E0875CB" w14:textId="5B6BC0F3" w:rsidR="00C72721" w:rsidRDefault="00C72721" w:rsidP="00DD4FE0">
      <w:pPr>
        <w:rPr>
          <w:rFonts w:cs="Times New Roman"/>
        </w:rPr>
      </w:pPr>
    </w:p>
    <w:p w14:paraId="4FD606AA" w14:textId="5F51B961" w:rsidR="00C72721" w:rsidRDefault="00C72721" w:rsidP="00DD4FE0">
      <w:pPr>
        <w:rPr>
          <w:rFonts w:cs="Times New Roman"/>
        </w:rPr>
      </w:pPr>
    </w:p>
    <w:p w14:paraId="5D41978D" w14:textId="3A4ADF1D" w:rsidR="00C72721" w:rsidRDefault="00C72721" w:rsidP="00DD4FE0">
      <w:pPr>
        <w:rPr>
          <w:rFonts w:cs="Times New Roman"/>
        </w:rPr>
      </w:pPr>
    </w:p>
    <w:p w14:paraId="655E37FF" w14:textId="36FC5931" w:rsidR="00C72721" w:rsidRDefault="00C72721" w:rsidP="00DD4FE0">
      <w:pPr>
        <w:rPr>
          <w:rFonts w:cs="Times New Roman"/>
        </w:rPr>
      </w:pPr>
    </w:p>
    <w:p w14:paraId="09F67A6E" w14:textId="5E884143" w:rsidR="00C72721" w:rsidRDefault="00C72721" w:rsidP="00DD4FE0">
      <w:pPr>
        <w:rPr>
          <w:rFonts w:cs="Times New Roman"/>
        </w:rPr>
      </w:pPr>
    </w:p>
    <w:p w14:paraId="2C3C841A" w14:textId="5852DEAD" w:rsidR="00C72721" w:rsidRDefault="00C72721" w:rsidP="00DD4FE0">
      <w:pPr>
        <w:rPr>
          <w:rFonts w:cs="Times New Roman"/>
        </w:rPr>
      </w:pPr>
    </w:p>
    <w:p w14:paraId="7E358004" w14:textId="78176328" w:rsidR="00C72721" w:rsidRDefault="00C72721" w:rsidP="00DD4FE0">
      <w:pPr>
        <w:rPr>
          <w:rFonts w:cs="Times New Roman"/>
        </w:rPr>
      </w:pPr>
    </w:p>
    <w:p w14:paraId="3443F2D0" w14:textId="4ECCCAEE" w:rsidR="00C72721" w:rsidRDefault="00C72721" w:rsidP="00DD4FE0">
      <w:pPr>
        <w:rPr>
          <w:rFonts w:cs="Times New Roman"/>
        </w:rPr>
      </w:pPr>
    </w:p>
    <w:p w14:paraId="2191F9B5" w14:textId="3E885F68" w:rsidR="00C72721" w:rsidRDefault="00C72721" w:rsidP="00DD4FE0">
      <w:pPr>
        <w:rPr>
          <w:rFonts w:cs="Times New Roman"/>
        </w:rPr>
      </w:pPr>
    </w:p>
    <w:p w14:paraId="10C0E403" w14:textId="6A57C3CF" w:rsidR="00C72721" w:rsidRDefault="00C72721" w:rsidP="00DD4FE0">
      <w:pPr>
        <w:rPr>
          <w:rFonts w:cs="Times New Roman"/>
        </w:rPr>
      </w:pPr>
    </w:p>
    <w:p w14:paraId="43FFC639" w14:textId="79BBF801" w:rsidR="00C72721" w:rsidRDefault="00C72721" w:rsidP="00DD4FE0">
      <w:pPr>
        <w:rPr>
          <w:rFonts w:cs="Times New Roman"/>
        </w:rPr>
      </w:pPr>
    </w:p>
    <w:p w14:paraId="3B26465C" w14:textId="7C762D94" w:rsidR="00C72721" w:rsidRDefault="00C72721" w:rsidP="00DD4FE0">
      <w:pPr>
        <w:rPr>
          <w:rFonts w:cs="Times New Roman"/>
        </w:rPr>
      </w:pPr>
    </w:p>
    <w:p w14:paraId="5CBF8DA3" w14:textId="2E3ED4FD" w:rsidR="00C72721" w:rsidRDefault="00C72721" w:rsidP="00DD4FE0">
      <w:pPr>
        <w:rPr>
          <w:rFonts w:cs="Times New Roman"/>
        </w:rPr>
      </w:pPr>
    </w:p>
    <w:p w14:paraId="2259929C" w14:textId="36B065CB" w:rsidR="00C72721" w:rsidRDefault="00C72721" w:rsidP="00DD4FE0">
      <w:pPr>
        <w:rPr>
          <w:rFonts w:cs="Times New Roman"/>
        </w:rPr>
      </w:pPr>
    </w:p>
    <w:p w14:paraId="283DDDC9" w14:textId="68BCD9E3" w:rsidR="00C72721" w:rsidRDefault="00C72721" w:rsidP="00DD4FE0">
      <w:pPr>
        <w:rPr>
          <w:rFonts w:cs="Times New Roman"/>
        </w:rPr>
      </w:pPr>
    </w:p>
    <w:p w14:paraId="2FFFCBE2" w14:textId="77777777" w:rsidR="00C72721" w:rsidRPr="00DD4FE0" w:rsidRDefault="00C72721" w:rsidP="00DD4FE0">
      <w:pPr>
        <w:rPr>
          <w:rFonts w:cs="Times New Roman"/>
          <w:lang w:eastAsia="en-US"/>
        </w:rPr>
      </w:pPr>
    </w:p>
    <w:sectPr w:rsidR="00C72721" w:rsidRPr="00DD4FE0" w:rsidSect="00E45397">
      <w:headerReference w:type="default" r:id="rId10"/>
      <w:footerReference w:type="default" r:id="rId11"/>
      <w:pgSz w:w="11906" w:h="16838" w:code="9"/>
      <w:pgMar w:top="1701" w:right="1134" w:bottom="1134" w:left="1701" w:header="113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8FCCE" w14:textId="77777777" w:rsidR="00625579" w:rsidRDefault="00625579" w:rsidP="005F3B9C">
      <w:r>
        <w:separator/>
      </w:r>
    </w:p>
  </w:endnote>
  <w:endnote w:type="continuationSeparator" w:id="0">
    <w:p w14:paraId="5645EFE0" w14:textId="77777777" w:rsidR="00625579" w:rsidRDefault="00625579" w:rsidP="005F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593415"/>
      <w:docPartObj>
        <w:docPartGallery w:val="Page Numbers (Bottom of Page)"/>
        <w:docPartUnique/>
      </w:docPartObj>
    </w:sdtPr>
    <w:sdtEndPr/>
    <w:sdtContent>
      <w:p w14:paraId="4684F5EA" w14:textId="74ACA365" w:rsidR="00306945" w:rsidRDefault="00FB3BAE" w:rsidP="00C727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994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79882" w14:textId="77777777" w:rsidR="00625579" w:rsidRDefault="00625579" w:rsidP="005F3B9C">
      <w:r>
        <w:separator/>
      </w:r>
    </w:p>
  </w:footnote>
  <w:footnote w:type="continuationSeparator" w:id="0">
    <w:p w14:paraId="3484863D" w14:textId="77777777" w:rsidR="00625579" w:rsidRDefault="00625579" w:rsidP="005F3B9C">
      <w:r>
        <w:continuationSeparator/>
      </w:r>
    </w:p>
  </w:footnote>
  <w:footnote w:id="1">
    <w:p w14:paraId="4895F866" w14:textId="5CC6D555" w:rsidR="00666E0D" w:rsidRDefault="00666E0D" w:rsidP="00B70B5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É de uma envergadura considerável esse novo cenário, levando-se em conta que nos </w:t>
      </w:r>
      <w:r w:rsidRPr="00283987">
        <w:rPr>
          <w:rFonts w:cs="Times New Roman"/>
        </w:rPr>
        <w:t>Estados Unidos da América</w:t>
      </w:r>
      <w:r>
        <w:rPr>
          <w:rFonts w:cs="Times New Roman"/>
        </w:rPr>
        <w:t xml:space="preserve"> </w:t>
      </w:r>
      <w:r w:rsidRPr="00283987">
        <w:rPr>
          <w:rFonts w:cs="Times New Roman"/>
        </w:rPr>
        <w:t>a mediação goza de grande prestígio</w:t>
      </w:r>
      <w:r>
        <w:rPr>
          <w:rFonts w:cs="Times New Roman"/>
        </w:rPr>
        <w:t xml:space="preserve"> e é </w:t>
      </w:r>
      <w:r w:rsidRPr="00283987">
        <w:rPr>
          <w:rFonts w:cs="Times New Roman"/>
        </w:rPr>
        <w:t>disseminada e</w:t>
      </w:r>
      <w:r>
        <w:rPr>
          <w:rFonts w:cs="Times New Roman"/>
        </w:rPr>
        <w:t xml:space="preserve">m </w:t>
      </w:r>
      <w:r w:rsidRPr="00283987">
        <w:rPr>
          <w:rFonts w:cs="Times New Roman"/>
        </w:rPr>
        <w:t>mais duas mil leis e regulamentações estaduais</w:t>
      </w:r>
      <w:r>
        <w:rPr>
          <w:rFonts w:cs="Times New Roman"/>
        </w:rPr>
        <w:t xml:space="preserve">. Porém, é reclamada a </w:t>
      </w:r>
      <w:r w:rsidRPr="00283987">
        <w:rPr>
          <w:rFonts w:cs="Times New Roman"/>
        </w:rPr>
        <w:t xml:space="preserve">ausência de uma legislação nacional de caráter unificador </w:t>
      </w:r>
      <w:r>
        <w:rPr>
          <w:rFonts w:cs="Times New Roman"/>
        </w:rPr>
        <w:t>como a do Brasil neste sentido</w:t>
      </w:r>
      <w:r w:rsidR="009D723A">
        <w:rPr>
          <w:rFonts w:cs="Times New Roman"/>
        </w:rPr>
        <w:t xml:space="preserve"> </w:t>
      </w:r>
      <w:r w:rsidR="00236ECC">
        <w:rPr>
          <w:rFonts w:cs="Times New Roman"/>
        </w:rPr>
        <w:t>ressaltado no</w:t>
      </w:r>
      <w:r w:rsidR="009D723A">
        <w:rPr>
          <w:rFonts w:cs="Times New Roman"/>
        </w:rPr>
        <w:t xml:space="preserve"> </w:t>
      </w:r>
      <w:r>
        <w:rPr>
          <w:rFonts w:cs="Times New Roman"/>
        </w:rPr>
        <w:t xml:space="preserve">Centro de Mediadores de Brasília/DF. Capacitação internacional em mediação e arbitragem e mediação </w:t>
      </w:r>
      <w:r w:rsidRPr="00283987">
        <w:rPr>
          <w:rFonts w:cs="Times New Roman"/>
        </w:rPr>
        <w:t>Curso ministrado p</w:t>
      </w:r>
      <w:r>
        <w:rPr>
          <w:rFonts w:cs="Times New Roman"/>
        </w:rPr>
        <w:t xml:space="preserve">elo Dr. </w:t>
      </w:r>
      <w:r>
        <w:t xml:space="preserve">Marcelo </w:t>
      </w:r>
      <w:proofErr w:type="spellStart"/>
      <w:r>
        <w:t>Markus</w:t>
      </w:r>
      <w:proofErr w:type="spellEnd"/>
      <w:r>
        <w:t xml:space="preserve"> Teixeira </w:t>
      </w:r>
      <w:r w:rsidRPr="00283987">
        <w:rPr>
          <w:rFonts w:cs="Times New Roman"/>
        </w:rPr>
        <w:t xml:space="preserve">Módulo </w:t>
      </w:r>
      <w:proofErr w:type="gramStart"/>
      <w:r w:rsidRPr="00283987">
        <w:rPr>
          <w:rFonts w:cs="Times New Roman"/>
        </w:rPr>
        <w:t>1</w:t>
      </w:r>
      <w:proofErr w:type="gramEnd"/>
      <w:r w:rsidRPr="00283987">
        <w:rPr>
          <w:rFonts w:cs="Times New Roman"/>
        </w:rPr>
        <w:t xml:space="preserve">, </w:t>
      </w:r>
      <w:r>
        <w:rPr>
          <w:rFonts w:cs="Times New Roman"/>
        </w:rPr>
        <w:t xml:space="preserve">1.4, </w:t>
      </w:r>
      <w:r w:rsidRPr="00283987">
        <w:rPr>
          <w:rFonts w:cs="Times New Roman"/>
        </w:rPr>
        <w:t xml:space="preserve">p. </w:t>
      </w:r>
      <w:r>
        <w:rPr>
          <w:rFonts w:cs="Times New Roman"/>
        </w:rPr>
        <w:t>2, em 2016</w:t>
      </w:r>
      <w:r w:rsidRPr="00283987">
        <w:rPr>
          <w:rFonts w:cs="Times New Roman"/>
        </w:rPr>
        <w:t>.</w:t>
      </w:r>
    </w:p>
  </w:footnote>
  <w:footnote w:id="2">
    <w:p w14:paraId="3C673101" w14:textId="2DFA4879" w:rsidR="00666E0D" w:rsidRDefault="00666E0D" w:rsidP="00B70B5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hyperlink r:id="rId1" w:tooltip="Art. 3 da Lei 13140/15" w:history="1">
        <w:r w:rsidRPr="008D704F">
          <w:rPr>
            <w:rStyle w:val="Hyperlink"/>
            <w:rFonts w:cs="Times New Roman"/>
            <w:spacing w:val="2"/>
            <w:bdr w:val="none" w:sz="0" w:space="0" w:color="auto" w:frame="1"/>
          </w:rPr>
          <w:t>Art. 3</w:t>
        </w:r>
      </w:hyperlink>
      <w:r>
        <w:rPr>
          <w:rStyle w:val="Hyperlink"/>
          <w:rFonts w:cs="Times New Roman"/>
          <w:spacing w:val="2"/>
          <w:bdr w:val="none" w:sz="0" w:space="0" w:color="auto" w:frame="1"/>
        </w:rPr>
        <w:t>º</w:t>
      </w:r>
      <w:r w:rsidRPr="008D704F">
        <w:rPr>
          <w:rStyle w:val="Hyperlink"/>
          <w:rFonts w:cs="Times New Roman"/>
          <w:bCs w:val="0"/>
          <w:spacing w:val="2"/>
          <w:bdr w:val="none" w:sz="0" w:space="0" w:color="auto" w:frame="1"/>
        </w:rPr>
        <w:t xml:space="preserve"> da L</w:t>
      </w:r>
      <w:r>
        <w:rPr>
          <w:rStyle w:val="Hyperlink"/>
          <w:rFonts w:cs="Times New Roman"/>
          <w:bCs w:val="0"/>
          <w:spacing w:val="2"/>
          <w:bdr w:val="none" w:sz="0" w:space="0" w:color="auto" w:frame="1"/>
        </w:rPr>
        <w:t>ei de Mediação: “</w:t>
      </w:r>
      <w:r w:rsidRPr="008D704F">
        <w:rPr>
          <w:rFonts w:cs="Times New Roman"/>
          <w:spacing w:val="2"/>
        </w:rPr>
        <w:t>Pode ser objeto de mediação o conflito que verse sobre direitos disponíveis ou sobre direitos indisponíveis que admitam transação.</w:t>
      </w:r>
      <w:r w:rsidRPr="008D704F">
        <w:rPr>
          <w:rStyle w:val="apple-converted-space"/>
          <w:rFonts w:cs="Times New Roman"/>
          <w:spacing w:val="2"/>
        </w:rPr>
        <w:t> </w:t>
      </w:r>
      <w:hyperlink r:id="rId2" w:tooltip="Art. 3, § 1 da Lei 13140/15" w:history="1">
        <w:r w:rsidRPr="008D704F">
          <w:rPr>
            <w:rStyle w:val="Hyperlink"/>
            <w:rFonts w:cs="Times New Roman"/>
            <w:b/>
            <w:spacing w:val="2"/>
            <w:bdr w:val="none" w:sz="0" w:space="0" w:color="auto" w:frame="1"/>
          </w:rPr>
          <w:t>§ 1o</w:t>
        </w:r>
      </w:hyperlink>
      <w:r w:rsidRPr="008D704F">
        <w:rPr>
          <w:rStyle w:val="apple-converted-space"/>
          <w:rFonts w:cs="Times New Roman"/>
          <w:spacing w:val="2"/>
        </w:rPr>
        <w:t> </w:t>
      </w:r>
      <w:r w:rsidRPr="008D704F">
        <w:rPr>
          <w:rFonts w:cs="Times New Roman"/>
          <w:spacing w:val="2"/>
        </w:rPr>
        <w:t>A mediação pode versar sobre todo o conflito ou parte dele.</w:t>
      </w:r>
      <w:r>
        <w:rPr>
          <w:rStyle w:val="apple-converted-space"/>
          <w:rFonts w:cs="Times New Roman"/>
          <w:spacing w:val="2"/>
        </w:rPr>
        <w:t xml:space="preserve"> </w:t>
      </w:r>
      <w:hyperlink r:id="rId3" w:tooltip="Art. 3, § 2 da Lei 13140/15" w:history="1">
        <w:r w:rsidRPr="008D704F">
          <w:rPr>
            <w:rStyle w:val="Hyperlink"/>
            <w:rFonts w:cs="Times New Roman"/>
            <w:b/>
            <w:spacing w:val="2"/>
            <w:bdr w:val="none" w:sz="0" w:space="0" w:color="auto" w:frame="1"/>
          </w:rPr>
          <w:t>§ 2o</w:t>
        </w:r>
      </w:hyperlink>
      <w:r w:rsidRPr="008D704F">
        <w:rPr>
          <w:rStyle w:val="apple-converted-space"/>
          <w:rFonts w:cs="Times New Roman"/>
          <w:spacing w:val="2"/>
        </w:rPr>
        <w:t> </w:t>
      </w:r>
      <w:r w:rsidRPr="008D704F">
        <w:rPr>
          <w:rFonts w:cs="Times New Roman"/>
          <w:spacing w:val="2"/>
        </w:rPr>
        <w:t>O consenso das partes envolvendo direitos indisponíveis, mas transigíveis, deve ser homologado em juízo, exigida a oitiva do Ministério Público</w:t>
      </w:r>
      <w:r>
        <w:rPr>
          <w:rFonts w:cs="Times New Roman"/>
          <w:spacing w:val="2"/>
        </w:rPr>
        <w:t>”</w:t>
      </w:r>
      <w:r w:rsidRPr="008D704F">
        <w:rPr>
          <w:rFonts w:cs="Times New Roman"/>
          <w:spacing w:val="2"/>
        </w:rPr>
        <w:t>.</w:t>
      </w:r>
    </w:p>
  </w:footnote>
  <w:footnote w:id="3">
    <w:p w14:paraId="06E9421C" w14:textId="12302951" w:rsidR="00666E0D" w:rsidRPr="00BC2C5A" w:rsidRDefault="00666E0D" w:rsidP="00D4584E">
      <w:pPr>
        <w:pStyle w:val="Textodenotaderodap"/>
        <w:jc w:val="both"/>
      </w:pPr>
      <w:r w:rsidRPr="00BC2C5A">
        <w:rPr>
          <w:rStyle w:val="Refdenotaderodap"/>
        </w:rPr>
        <w:footnoteRef/>
      </w:r>
      <w:r w:rsidRPr="00BC2C5A">
        <w:t xml:space="preserve"> </w:t>
      </w:r>
      <w:r w:rsidRPr="00BC2C5A">
        <w:rPr>
          <w:rFonts w:cs="Times New Roman"/>
        </w:rPr>
        <w:t>A Resolução n</w:t>
      </w:r>
      <w:r>
        <w:rPr>
          <w:rFonts w:cs="Times New Roman"/>
        </w:rPr>
        <w:t>º</w:t>
      </w:r>
      <w:r w:rsidRPr="00BC2C5A">
        <w:rPr>
          <w:rFonts w:cs="Times New Roman"/>
        </w:rPr>
        <w:t xml:space="preserve"> 118/2014</w:t>
      </w:r>
      <w:r>
        <w:rPr>
          <w:rFonts w:cs="Times New Roman"/>
        </w:rPr>
        <w:t>,</w:t>
      </w:r>
      <w:r w:rsidRPr="00BC2C5A">
        <w:rPr>
          <w:rFonts w:cs="Times New Roman"/>
        </w:rPr>
        <w:t xml:space="preserve"> do CNMP</w:t>
      </w:r>
      <w:r>
        <w:rPr>
          <w:rFonts w:cs="Times New Roman"/>
        </w:rPr>
        <w:t>,</w:t>
      </w:r>
      <w:r w:rsidRPr="00BC2C5A">
        <w:rPr>
          <w:rFonts w:cs="Times New Roman"/>
        </w:rPr>
        <w:t xml:space="preserve"> distingue a conciliação da mediação. Em seus </w:t>
      </w:r>
      <w:proofErr w:type="spellStart"/>
      <w:r w:rsidRPr="00BC2C5A">
        <w:rPr>
          <w:rFonts w:cs="Times New Roman"/>
        </w:rPr>
        <w:t>arts</w:t>
      </w:r>
      <w:proofErr w:type="spellEnd"/>
      <w:r w:rsidRPr="00BC2C5A">
        <w:rPr>
          <w:rFonts w:cs="Times New Roman"/>
        </w:rPr>
        <w:t>. 9º e 10, a mediação é indicada para solucionar controvérsias ou conflitos nos quais seja necessária a atuação integrada de ambas as partes divergentes com o objetivo de se pacificarem. Indica-se, ainda, que haja confidencialidade quando necessário e recomenda-se que as mediações comunitárias e escolares sejam informais</w:t>
      </w:r>
      <w:r>
        <w:rPr>
          <w:rFonts w:cs="Times New Roman"/>
        </w:rPr>
        <w:t xml:space="preserve"> (</w:t>
      </w:r>
      <w:r w:rsidRPr="00BC2C5A">
        <w:rPr>
          <w:rFonts w:cs="Times New Roman"/>
        </w:rPr>
        <w:t xml:space="preserve">BRASIL. Conselho Nacional do Ministério Público. </w:t>
      </w:r>
      <w:r w:rsidRPr="00465C0B">
        <w:rPr>
          <w:rFonts w:cs="Times New Roman"/>
          <w:b/>
        </w:rPr>
        <w:t>Resolução n. 118/2014</w:t>
      </w:r>
      <w:r w:rsidRPr="00BC2C5A">
        <w:rPr>
          <w:rFonts w:cs="Times New Roman"/>
        </w:rPr>
        <w:t>. Disponível em</w:t>
      </w:r>
      <w:r>
        <w:rPr>
          <w:rFonts w:cs="Times New Roman"/>
        </w:rPr>
        <w:t>:</w:t>
      </w:r>
      <w:r w:rsidRPr="00BC2C5A">
        <w:rPr>
          <w:rFonts w:cs="Times New Roman"/>
        </w:rPr>
        <w:t xml:space="preserve"> </w:t>
      </w:r>
      <w:r>
        <w:rPr>
          <w:rFonts w:cs="Times New Roman"/>
        </w:rPr>
        <w:t>&lt;</w:t>
      </w:r>
      <w:r w:rsidRPr="00BC2C5A">
        <w:rPr>
          <w:rFonts w:cs="Times New Roman"/>
        </w:rPr>
        <w:t>www.cnmp.mp.br</w:t>
      </w:r>
      <w:r>
        <w:rPr>
          <w:rFonts w:cs="Times New Roman"/>
        </w:rPr>
        <w:t>&gt;</w:t>
      </w:r>
      <w:r w:rsidRPr="00BC2C5A">
        <w:rPr>
          <w:rFonts w:cs="Times New Roman"/>
        </w:rPr>
        <w:t>. Acesso em</w:t>
      </w:r>
      <w:r>
        <w:rPr>
          <w:rFonts w:cs="Times New Roman"/>
        </w:rPr>
        <w:t>:</w:t>
      </w:r>
      <w:r w:rsidRPr="00BC2C5A">
        <w:rPr>
          <w:rFonts w:cs="Times New Roman"/>
        </w:rPr>
        <w:t xml:space="preserve"> 23</w:t>
      </w:r>
      <w:r>
        <w:rPr>
          <w:rFonts w:cs="Times New Roman"/>
        </w:rPr>
        <w:t xml:space="preserve"> jan. </w:t>
      </w:r>
      <w:r w:rsidRPr="00BC2C5A">
        <w:rPr>
          <w:rFonts w:cs="Times New Roman"/>
        </w:rPr>
        <w:t>2017</w:t>
      </w:r>
      <w:r>
        <w:rPr>
          <w:rFonts w:cs="Times New Roman"/>
        </w:rPr>
        <w:t xml:space="preserve">). </w:t>
      </w:r>
    </w:p>
  </w:footnote>
  <w:footnote w:id="4">
    <w:p w14:paraId="3D99EF4F" w14:textId="5CADBCCD" w:rsidR="00666E0D" w:rsidRPr="00A85E4B" w:rsidRDefault="00666E0D" w:rsidP="00D4584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Destacando que as atividades da ciência do direito, no sentido mais estrito e próprio, ocorrem em pelo menos três situações, que são: na descrição do direito vigente, na análise sistemática e conceitual e na elaboração de propostas para solução de casos jurídico-problemáticos. Neste sentido, </w:t>
      </w:r>
      <w:r w:rsidRPr="00A13F6C">
        <w:t xml:space="preserve">HOLLERBACH, A. Ciência do direito. </w:t>
      </w:r>
      <w:r w:rsidRPr="00A85E4B">
        <w:t xml:space="preserve">Tradução Eduardo </w:t>
      </w:r>
      <w:proofErr w:type="spellStart"/>
      <w:r w:rsidRPr="00A85E4B">
        <w:t>Schenato</w:t>
      </w:r>
      <w:proofErr w:type="spellEnd"/>
      <w:r w:rsidRPr="00A85E4B">
        <w:t xml:space="preserve"> </w:t>
      </w:r>
      <w:proofErr w:type="spellStart"/>
      <w:r w:rsidRPr="00A85E4B">
        <w:t>Piñeiro</w:t>
      </w:r>
      <w:proofErr w:type="spellEnd"/>
      <w:r w:rsidRPr="00A85E4B">
        <w:t xml:space="preserve">. In: HECK, L. A. (org.). </w:t>
      </w:r>
      <w:r w:rsidRPr="00465C0B">
        <w:rPr>
          <w:b/>
        </w:rPr>
        <w:t>Direito natural, direito positivo, direito discursivo</w:t>
      </w:r>
      <w:r w:rsidRPr="00A85E4B">
        <w:t>. Porto Alegre: Livraria do Advogado, 2010, p. 13-24</w:t>
      </w:r>
      <w:r>
        <w:t>.</w:t>
      </w:r>
      <w:r w:rsidRPr="00A85E4B">
        <w:t xml:space="preserve"> </w:t>
      </w:r>
    </w:p>
  </w:footnote>
  <w:footnote w:id="5">
    <w:p w14:paraId="557E79F2" w14:textId="1030DD0B" w:rsidR="00666E0D" w:rsidRPr="00A85E4B" w:rsidRDefault="00666E0D" w:rsidP="005D20A3">
      <w:pPr>
        <w:pStyle w:val="Textodenotaderodap"/>
        <w:jc w:val="both"/>
      </w:pPr>
      <w:r w:rsidRPr="00A85E4B">
        <w:rPr>
          <w:rStyle w:val="Refdenotaderodap"/>
        </w:rPr>
        <w:footnoteRef/>
      </w:r>
      <w:r w:rsidRPr="00A85E4B">
        <w:t xml:space="preserve"> </w:t>
      </w:r>
      <w:r w:rsidRPr="00A85E4B">
        <w:rPr>
          <w:rFonts w:cs="Times New Roman"/>
        </w:rPr>
        <w:t xml:space="preserve">O discurso transforma-se, de fato, em mera conversa, quando as palavras nada revelam senão apenas um meio para alcançar um fim. </w:t>
      </w:r>
      <w:r w:rsidRPr="00A85E4B">
        <w:rPr>
          <w:rFonts w:cs="Times New Roman"/>
          <w:lang w:val="de-DE"/>
        </w:rPr>
        <w:t xml:space="preserve">Em </w:t>
      </w:r>
      <w:r w:rsidRPr="00A85E4B">
        <w:rPr>
          <w:lang w:val="de-DE"/>
        </w:rPr>
        <w:t>BURKARD, F.-P.; PRECHET</w:t>
      </w:r>
      <w:r>
        <w:rPr>
          <w:lang w:val="de-DE"/>
        </w:rPr>
        <w:t>,</w:t>
      </w:r>
      <w:r w:rsidRPr="00A85E4B">
        <w:rPr>
          <w:lang w:val="de-DE"/>
        </w:rPr>
        <w:t xml:space="preserve"> P. (orgs.). </w:t>
      </w:r>
      <w:r w:rsidRPr="00A85E4B">
        <w:rPr>
          <w:b/>
          <w:bCs w:val="0"/>
          <w:lang w:val="de-DE"/>
        </w:rPr>
        <w:t>Metzler Lexukon Philosophie</w:t>
      </w:r>
      <w:r w:rsidRPr="00A85E4B">
        <w:rPr>
          <w:lang w:val="de-DE"/>
        </w:rPr>
        <w:t xml:space="preserve">. </w:t>
      </w:r>
      <w:r w:rsidRPr="00A85E4B">
        <w:t xml:space="preserve">3. </w:t>
      </w:r>
      <w:proofErr w:type="spellStart"/>
      <w:r w:rsidRPr="00A85E4B">
        <w:t>Auflage</w:t>
      </w:r>
      <w:proofErr w:type="spellEnd"/>
      <w:r w:rsidRPr="00A85E4B">
        <w:t xml:space="preserve">. Stuttgart: </w:t>
      </w:r>
      <w:proofErr w:type="spellStart"/>
      <w:r w:rsidRPr="00A85E4B">
        <w:t>Verlag</w:t>
      </w:r>
      <w:proofErr w:type="spellEnd"/>
      <w:r w:rsidRPr="00A85E4B">
        <w:t xml:space="preserve"> J. B. </w:t>
      </w:r>
      <w:proofErr w:type="spellStart"/>
      <w:r w:rsidRPr="00A85E4B">
        <w:t>Metzler</w:t>
      </w:r>
      <w:proofErr w:type="spellEnd"/>
      <w:r w:rsidRPr="00A85E4B">
        <w:t>, 2008, S. 106</w:t>
      </w:r>
      <w:r>
        <w:t>. O</w:t>
      </w:r>
      <w:r w:rsidRPr="00A85E4B">
        <w:t xml:space="preserve"> </w:t>
      </w:r>
      <w:r w:rsidRPr="00A85E4B">
        <w:rPr>
          <w:rFonts w:cs="Times New Roman"/>
        </w:rPr>
        <w:t xml:space="preserve">conceito geral de discurso é a designação de um diálogo realizado à base de argumentos. </w:t>
      </w:r>
    </w:p>
  </w:footnote>
  <w:footnote w:id="6">
    <w:p w14:paraId="7019275B" w14:textId="77777777" w:rsidR="00666E0D" w:rsidRPr="00A85E4B" w:rsidRDefault="00666E0D" w:rsidP="00666E0D">
      <w:pPr>
        <w:pStyle w:val="Textodenotaderodap"/>
        <w:jc w:val="both"/>
      </w:pPr>
      <w:r w:rsidRPr="00A85E4B">
        <w:rPr>
          <w:rStyle w:val="Refdenotaderodap"/>
        </w:rPr>
        <w:footnoteRef/>
      </w:r>
      <w:r w:rsidRPr="00A85E4B">
        <w:t xml:space="preserve"> Aqui correção de raciocínio é no sentido de </w:t>
      </w:r>
      <w:r w:rsidRPr="00A85E4B">
        <w:rPr>
          <w:rFonts w:cs="Times New Roman"/>
        </w:rPr>
        <w:t xml:space="preserve">deixar a coisa ou, a pessoa falar; é ser reflexivo; é levar o outro lado a sério. </w:t>
      </w:r>
    </w:p>
  </w:footnote>
  <w:footnote w:id="7">
    <w:p w14:paraId="1007C439" w14:textId="3D9C96EF" w:rsidR="00666E0D" w:rsidRPr="00A85E4B" w:rsidRDefault="00666E0D" w:rsidP="00465C0B">
      <w:pPr>
        <w:pStyle w:val="Textodenotaderodap"/>
        <w:jc w:val="both"/>
      </w:pPr>
      <w:r w:rsidRPr="00A85E4B">
        <w:rPr>
          <w:rStyle w:val="Refdenotaderodap"/>
        </w:rPr>
        <w:footnoteRef/>
      </w:r>
      <w:r w:rsidRPr="00A85E4B">
        <w:t xml:space="preserve"> Nes</w:t>
      </w:r>
      <w:r>
        <w:t>s</w:t>
      </w:r>
      <w:r w:rsidRPr="00A85E4B">
        <w:t xml:space="preserve">e sentido, </w:t>
      </w:r>
      <w:r w:rsidRPr="00A85E4B">
        <w:rPr>
          <w:rFonts w:cs="Times New Roman"/>
        </w:rPr>
        <w:t xml:space="preserve">LUDWIG, R. J. </w:t>
      </w:r>
      <w:r w:rsidRPr="00A85E4B">
        <w:rPr>
          <w:rFonts w:cs="Times New Roman"/>
          <w:b/>
          <w:lang w:eastAsia="en-US"/>
        </w:rPr>
        <w:t>A norma de direito fundamental associada</w:t>
      </w:r>
      <w:r w:rsidRPr="00A85E4B">
        <w:rPr>
          <w:rFonts w:cs="Times New Roman"/>
          <w:lang w:eastAsia="en-US"/>
        </w:rPr>
        <w:t xml:space="preserve">: direito, moral e razão em Robert </w:t>
      </w:r>
      <w:proofErr w:type="spellStart"/>
      <w:r w:rsidRPr="00A85E4B">
        <w:rPr>
          <w:rFonts w:cs="Times New Roman"/>
          <w:lang w:eastAsia="en-US"/>
        </w:rPr>
        <w:t>Alexy</w:t>
      </w:r>
      <w:proofErr w:type="spellEnd"/>
      <w:r w:rsidRPr="00A85E4B">
        <w:rPr>
          <w:rFonts w:cs="Times New Roman"/>
          <w:lang w:eastAsia="en-US"/>
        </w:rPr>
        <w:t>.</w:t>
      </w:r>
      <w:r w:rsidRPr="00A85E4B">
        <w:rPr>
          <w:rFonts w:cs="Times New Roman"/>
          <w:b/>
          <w:lang w:eastAsia="en-US"/>
        </w:rPr>
        <w:t xml:space="preserve"> </w:t>
      </w:r>
      <w:r w:rsidRPr="00A85E4B">
        <w:rPr>
          <w:rFonts w:cs="Times New Roman"/>
          <w:lang w:eastAsia="en-US"/>
        </w:rPr>
        <w:t xml:space="preserve">Porto Alegre: </w:t>
      </w:r>
      <w:proofErr w:type="gramStart"/>
      <w:r w:rsidRPr="00A85E4B">
        <w:rPr>
          <w:rFonts w:cs="Times New Roman"/>
          <w:lang w:eastAsia="en-US"/>
        </w:rPr>
        <w:t>SAFE,</w:t>
      </w:r>
      <w:proofErr w:type="gramEnd"/>
      <w:r w:rsidRPr="00A85E4B">
        <w:rPr>
          <w:rFonts w:cs="Times New Roman"/>
          <w:lang w:eastAsia="en-US"/>
        </w:rPr>
        <w:t xml:space="preserve"> 2014, p. 302-306</w:t>
      </w:r>
      <w:r>
        <w:rPr>
          <w:rFonts w:cs="Times New Roman"/>
          <w:lang w:eastAsia="en-US"/>
        </w:rPr>
        <w:t>.</w:t>
      </w:r>
    </w:p>
  </w:footnote>
  <w:footnote w:id="8">
    <w:p w14:paraId="14FF836B" w14:textId="18AEBFB8" w:rsidR="00666E0D" w:rsidRPr="00A85E4B" w:rsidRDefault="00666E0D" w:rsidP="00B70B57">
      <w:pPr>
        <w:jc w:val="both"/>
        <w:rPr>
          <w:rFonts w:eastAsia="Batang" w:cs="Times New Roman"/>
          <w:sz w:val="20"/>
          <w:szCs w:val="20"/>
        </w:rPr>
      </w:pPr>
      <w:r w:rsidRPr="00A85E4B">
        <w:rPr>
          <w:rFonts w:eastAsia="Batang" w:cs="Times New Roman"/>
          <w:sz w:val="20"/>
          <w:szCs w:val="20"/>
          <w:vertAlign w:val="superscript"/>
        </w:rPr>
        <w:footnoteRef/>
      </w:r>
      <w:r w:rsidRPr="00A85E4B">
        <w:rPr>
          <w:rFonts w:eastAsia="Batang" w:cs="Times New Roman"/>
          <w:sz w:val="20"/>
          <w:szCs w:val="20"/>
        </w:rPr>
        <w:t xml:space="preserve"> </w:t>
      </w:r>
      <w:r w:rsidRPr="00A85E4B">
        <w:rPr>
          <w:rFonts w:eastAsia="Batang" w:cs="Times New Roman"/>
          <w:sz w:val="20"/>
          <w:szCs w:val="20"/>
          <w:lang w:eastAsia="en-US"/>
        </w:rPr>
        <w:t>ALEXY, 2011, p. 75-76</w:t>
      </w:r>
      <w:r>
        <w:rPr>
          <w:rFonts w:eastAsia="Batang" w:cs="Times New Roman"/>
          <w:sz w:val="20"/>
          <w:szCs w:val="20"/>
          <w:lang w:eastAsia="en-US"/>
        </w:rPr>
        <w:t xml:space="preserve">, direciona que </w:t>
      </w:r>
      <w:r w:rsidRPr="00A85E4B">
        <w:rPr>
          <w:rFonts w:cs="Times New Roman"/>
          <w:sz w:val="20"/>
          <w:szCs w:val="20"/>
          <w:lang w:eastAsia="en-US"/>
        </w:rPr>
        <w:t>a jurisdição constitucional protege do risco d</w:t>
      </w:r>
      <w:r>
        <w:rPr>
          <w:rFonts w:cs="Times New Roman"/>
          <w:sz w:val="20"/>
          <w:szCs w:val="20"/>
          <w:lang w:eastAsia="en-US"/>
        </w:rPr>
        <w:t>a</w:t>
      </w:r>
      <w:r w:rsidRPr="00A85E4B">
        <w:rPr>
          <w:rFonts w:cs="Times New Roman"/>
          <w:sz w:val="20"/>
          <w:szCs w:val="20"/>
          <w:lang w:eastAsia="en-US"/>
        </w:rPr>
        <w:t xml:space="preserve"> constitucionalização expansiva</w:t>
      </w:r>
      <w:r>
        <w:rPr>
          <w:rFonts w:cs="Times New Roman"/>
          <w:sz w:val="20"/>
          <w:szCs w:val="20"/>
          <w:lang w:eastAsia="en-US"/>
        </w:rPr>
        <w:t>.</w:t>
      </w:r>
    </w:p>
  </w:footnote>
  <w:footnote w:id="9">
    <w:p w14:paraId="29616901" w14:textId="18FAD975" w:rsidR="00666E0D" w:rsidRPr="00E4481F" w:rsidRDefault="00666E0D" w:rsidP="00B70B57">
      <w:pPr>
        <w:pStyle w:val="Textodenotaderodap"/>
        <w:jc w:val="both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EE1AAD">
        <w:rPr>
          <w:rFonts w:cs="Times New Roman"/>
        </w:rPr>
        <w:t>A noção de conflito é intuitiva porque são essenciais à vida humana</w:t>
      </w:r>
      <w:r>
        <w:rPr>
          <w:rFonts w:cs="Times New Roman"/>
        </w:rPr>
        <w:t>;</w:t>
      </w:r>
      <w:r w:rsidRPr="00EE1AAD">
        <w:rPr>
          <w:rFonts w:cs="Times New Roman"/>
        </w:rPr>
        <w:t xml:space="preserve"> os conflitos nunca desaparecem completamente</w:t>
      </w:r>
      <w:r>
        <w:rPr>
          <w:rFonts w:cs="Times New Roman"/>
        </w:rPr>
        <w:t>, m</w:t>
      </w:r>
      <w:r w:rsidRPr="00EE1AAD">
        <w:rPr>
          <w:rFonts w:cs="Times New Roman"/>
        </w:rPr>
        <w:t xml:space="preserve">as pela natureza exigem uma espécie de gerência </w:t>
      </w:r>
      <w:r>
        <w:rPr>
          <w:rFonts w:cs="Times New Roman"/>
        </w:rPr>
        <w:t xml:space="preserve">a qual provoca uma </w:t>
      </w:r>
      <w:r w:rsidRPr="00EE1AAD">
        <w:rPr>
          <w:rFonts w:cs="Times New Roman"/>
        </w:rPr>
        <w:t>análise</w:t>
      </w:r>
      <w:r>
        <w:rPr>
          <w:rFonts w:cs="Times New Roman"/>
        </w:rPr>
        <w:t xml:space="preserve">, por vezes, </w:t>
      </w:r>
      <w:r w:rsidRPr="00EE1AAD">
        <w:rPr>
          <w:rFonts w:cs="Times New Roman"/>
        </w:rPr>
        <w:t>complexa</w:t>
      </w:r>
      <w:r>
        <w:rPr>
          <w:rFonts w:cs="Times New Roman"/>
        </w:rPr>
        <w:t xml:space="preserve">. </w:t>
      </w:r>
      <w:r w:rsidRPr="00EE1AAD">
        <w:rPr>
          <w:rFonts w:cs="Times New Roman"/>
        </w:rPr>
        <w:t>No momento, cumpre apenas destacar que a estrutura mínima do conflito é, universalmente, triangular, composta por duas pessoas e uma questão</w:t>
      </w:r>
      <w:r>
        <w:rPr>
          <w:rFonts w:cs="Times New Roman"/>
        </w:rPr>
        <w:t xml:space="preserve">, e </w:t>
      </w:r>
      <w:r w:rsidRPr="00EE1AAD">
        <w:rPr>
          <w:rFonts w:cs="Times New Roman"/>
        </w:rPr>
        <w:t>que nele atua-se sempre em três dimensões</w:t>
      </w:r>
      <w:r>
        <w:rPr>
          <w:rFonts w:cs="Times New Roman"/>
        </w:rPr>
        <w:t>:</w:t>
      </w:r>
      <w:r w:rsidRPr="00EE1AAD">
        <w:rPr>
          <w:rFonts w:cs="Times New Roman"/>
        </w:rPr>
        <w:t xml:space="preserve"> a universal, a cultural e a individual, porque são compreendidos “como universalmente similares, culturalmente </w:t>
      </w:r>
      <w:r w:rsidRPr="00942598">
        <w:rPr>
          <w:rFonts w:cs="Times New Roman"/>
        </w:rPr>
        <w:t>distintos e individualmente únicos”</w:t>
      </w:r>
      <w:r>
        <w:rPr>
          <w:rFonts w:cs="Times New Roman"/>
        </w:rPr>
        <w:t>,</w:t>
      </w:r>
      <w:r w:rsidRPr="00942598">
        <w:rPr>
          <w:rFonts w:cs="Times New Roman"/>
        </w:rPr>
        <w:t xml:space="preserve"> neste sentido ver AUGSBURGER, David W</w:t>
      </w:r>
      <w:r w:rsidRPr="00465C0B">
        <w:rPr>
          <w:rFonts w:cs="Times New Roman"/>
        </w:rPr>
        <w:t>.</w:t>
      </w:r>
      <w:r w:rsidRPr="00942598">
        <w:rPr>
          <w:rFonts w:cs="Times New Roman"/>
          <w:b/>
        </w:rPr>
        <w:t xml:space="preserve"> </w:t>
      </w:r>
      <w:proofErr w:type="spellStart"/>
      <w:r w:rsidRPr="00942598">
        <w:rPr>
          <w:rFonts w:cs="Times New Roman"/>
          <w:b/>
        </w:rPr>
        <w:t>Conflict</w:t>
      </w:r>
      <w:proofErr w:type="spellEnd"/>
      <w:r w:rsidRPr="00942598">
        <w:rPr>
          <w:rFonts w:cs="Times New Roman"/>
          <w:b/>
        </w:rPr>
        <w:t xml:space="preserve"> </w:t>
      </w:r>
      <w:proofErr w:type="spellStart"/>
      <w:r w:rsidRPr="00942598">
        <w:rPr>
          <w:rFonts w:cs="Times New Roman"/>
          <w:b/>
        </w:rPr>
        <w:t>mediation</w:t>
      </w:r>
      <w:proofErr w:type="spellEnd"/>
      <w:r w:rsidRPr="00942598">
        <w:rPr>
          <w:rFonts w:cs="Times New Roman"/>
          <w:b/>
        </w:rPr>
        <w:t xml:space="preserve"> </w:t>
      </w:r>
      <w:proofErr w:type="spellStart"/>
      <w:r w:rsidRPr="00942598">
        <w:rPr>
          <w:rFonts w:cs="Times New Roman"/>
          <w:b/>
        </w:rPr>
        <w:t>across</w:t>
      </w:r>
      <w:proofErr w:type="spellEnd"/>
      <w:r w:rsidRPr="00942598">
        <w:rPr>
          <w:rFonts w:cs="Times New Roman"/>
          <w:b/>
        </w:rPr>
        <w:t xml:space="preserve"> </w:t>
      </w:r>
      <w:proofErr w:type="spellStart"/>
      <w:r w:rsidRPr="00942598">
        <w:rPr>
          <w:rFonts w:cs="Times New Roman"/>
          <w:b/>
        </w:rPr>
        <w:t>cultures</w:t>
      </w:r>
      <w:proofErr w:type="spellEnd"/>
      <w:r w:rsidRPr="00465C0B">
        <w:rPr>
          <w:rFonts w:cs="Times New Roman"/>
        </w:rPr>
        <w:t xml:space="preserve">: </w:t>
      </w:r>
      <w:proofErr w:type="spellStart"/>
      <w:r w:rsidRPr="00465C0B">
        <w:rPr>
          <w:rFonts w:cs="Times New Roman"/>
        </w:rPr>
        <w:t>pathways</w:t>
      </w:r>
      <w:proofErr w:type="spellEnd"/>
      <w:r w:rsidRPr="00465C0B">
        <w:rPr>
          <w:rFonts w:cs="Times New Roman"/>
        </w:rPr>
        <w:t xml:space="preserve"> </w:t>
      </w:r>
      <w:proofErr w:type="spellStart"/>
      <w:r w:rsidRPr="00465C0B">
        <w:rPr>
          <w:rFonts w:cs="Times New Roman"/>
        </w:rPr>
        <w:t>and</w:t>
      </w:r>
      <w:proofErr w:type="spellEnd"/>
      <w:r w:rsidRPr="00465C0B">
        <w:rPr>
          <w:rFonts w:cs="Times New Roman"/>
        </w:rPr>
        <w:t xml:space="preserve"> </w:t>
      </w:r>
      <w:proofErr w:type="spellStart"/>
      <w:r w:rsidRPr="00465C0B">
        <w:rPr>
          <w:rFonts w:cs="Times New Roman"/>
        </w:rPr>
        <w:t>patterns</w:t>
      </w:r>
      <w:proofErr w:type="spellEnd"/>
      <w:r w:rsidRPr="00942598">
        <w:rPr>
          <w:rFonts w:cs="Times New Roman"/>
        </w:rPr>
        <w:t xml:space="preserve">. Louisville KY: Westminster/John </w:t>
      </w:r>
      <w:proofErr w:type="spellStart"/>
      <w:r w:rsidRPr="00942598">
        <w:rPr>
          <w:rFonts w:cs="Times New Roman"/>
        </w:rPr>
        <w:t>Knox</w:t>
      </w:r>
      <w:proofErr w:type="spellEnd"/>
      <w:r w:rsidRPr="00942598">
        <w:rPr>
          <w:rFonts w:cs="Times New Roman"/>
        </w:rPr>
        <w:t xml:space="preserve"> Press, 1992, p. 17 </w:t>
      </w:r>
      <w:r w:rsidRPr="00465C0B">
        <w:rPr>
          <w:rFonts w:cs="Times New Roman"/>
        </w:rPr>
        <w:t>apud</w:t>
      </w:r>
      <w:r w:rsidRPr="00942598">
        <w:rPr>
          <w:rFonts w:cs="Times New Roman"/>
        </w:rPr>
        <w:t xml:space="preserve"> BIANCHI, </w:t>
      </w:r>
      <w:proofErr w:type="spellStart"/>
      <w:r w:rsidRPr="00942598">
        <w:rPr>
          <w:rFonts w:cs="Times New Roman"/>
        </w:rPr>
        <w:t>Angela</w:t>
      </w:r>
      <w:proofErr w:type="spellEnd"/>
      <w:r w:rsidRPr="00942598">
        <w:rPr>
          <w:rFonts w:cs="Times New Roman"/>
        </w:rPr>
        <w:t xml:space="preserve"> Andrade; JONATHAN Eva; MEURER</w:t>
      </w:r>
      <w:r>
        <w:rPr>
          <w:rFonts w:cs="Times New Roman"/>
        </w:rPr>
        <w:t>,</w:t>
      </w:r>
      <w:r w:rsidRPr="00942598">
        <w:rPr>
          <w:rFonts w:cs="Times New Roman"/>
        </w:rPr>
        <w:t xml:space="preserve"> Olivia Agnes. Teorias do conflito</w:t>
      </w:r>
      <w:r>
        <w:rPr>
          <w:rFonts w:cs="Times New Roman"/>
        </w:rPr>
        <w:t xml:space="preserve">. In: </w:t>
      </w:r>
      <w:r w:rsidRPr="00942598">
        <w:rPr>
          <w:rFonts w:cs="Times New Roman"/>
        </w:rPr>
        <w:t xml:space="preserve">ALMEIDA, Tânia; PELAJO, Samantha; JONATHAN, Eva. </w:t>
      </w:r>
      <w:r w:rsidRPr="00465C0B">
        <w:rPr>
          <w:rFonts w:cs="Times New Roman"/>
          <w:b/>
        </w:rPr>
        <w:t xml:space="preserve">Mediação de </w:t>
      </w:r>
      <w:r w:rsidRPr="00FE11EF">
        <w:rPr>
          <w:rFonts w:cs="Times New Roman"/>
          <w:b/>
        </w:rPr>
        <w:t>conflitos</w:t>
      </w:r>
      <w:r w:rsidRPr="00942598">
        <w:rPr>
          <w:rFonts w:cs="Times New Roman"/>
        </w:rPr>
        <w:t xml:space="preserve">. Salvador: </w:t>
      </w:r>
      <w:proofErr w:type="spellStart"/>
      <w:proofErr w:type="gramStart"/>
      <w:r w:rsidRPr="00942598">
        <w:rPr>
          <w:rFonts w:cs="Times New Roman"/>
        </w:rPr>
        <w:t>JusPodivm</w:t>
      </w:r>
      <w:proofErr w:type="spellEnd"/>
      <w:proofErr w:type="gramEnd"/>
      <w:r w:rsidRPr="00942598">
        <w:rPr>
          <w:rFonts w:cs="Times New Roman"/>
        </w:rPr>
        <w:t>, 2016, p. 72.</w:t>
      </w:r>
      <w:r>
        <w:rPr>
          <w:rFonts w:cs="Times New Roman"/>
        </w:rPr>
        <w:t xml:space="preserve"> O </w:t>
      </w:r>
      <w:r w:rsidRPr="00942598">
        <w:rPr>
          <w:rFonts w:cs="Times New Roman"/>
        </w:rPr>
        <w:t xml:space="preserve">livro de </w:t>
      </w:r>
      <w:proofErr w:type="spellStart"/>
      <w:r w:rsidRPr="00942598">
        <w:rPr>
          <w:rFonts w:cs="Times New Roman"/>
        </w:rPr>
        <w:t>Ausburger</w:t>
      </w:r>
      <w:proofErr w:type="spellEnd"/>
      <w:r w:rsidRPr="00942598">
        <w:rPr>
          <w:rFonts w:cs="Times New Roman"/>
        </w:rPr>
        <w:t xml:space="preserve"> é citado regularmente</w:t>
      </w:r>
      <w:r>
        <w:rPr>
          <w:rFonts w:cs="Times New Roman"/>
        </w:rPr>
        <w:t xml:space="preserve"> pela doutrina </w:t>
      </w:r>
      <w:r w:rsidRPr="00942598">
        <w:rPr>
          <w:rFonts w:cs="Times New Roman"/>
        </w:rPr>
        <w:t xml:space="preserve">quando se busca analisar o conflito </w:t>
      </w:r>
      <w:proofErr w:type="gramStart"/>
      <w:r w:rsidRPr="00942598">
        <w:rPr>
          <w:rFonts w:cs="Times New Roman"/>
        </w:rPr>
        <w:t>sob ângulo</w:t>
      </w:r>
      <w:proofErr w:type="gramEnd"/>
      <w:r w:rsidRPr="00942598">
        <w:rPr>
          <w:rFonts w:cs="Times New Roman"/>
        </w:rPr>
        <w:t xml:space="preserve"> cultural</w:t>
      </w:r>
      <w:r>
        <w:rPr>
          <w:rFonts w:cs="Times New Roman"/>
        </w:rPr>
        <w:t xml:space="preserve">, guiando sobre a transformação de conflitos (e não sobre a gestão ou resolução do conflito); destaca que a </w:t>
      </w:r>
      <w:r w:rsidRPr="00922021">
        <w:rPr>
          <w:rFonts w:cs="Times New Roman"/>
          <w:color w:val="212121"/>
          <w:lang w:val="pt-PT"/>
        </w:rPr>
        <w:t xml:space="preserve">evitação de conflitos é uma orientação </w:t>
      </w:r>
      <w:r>
        <w:rPr>
          <w:rFonts w:cs="Times New Roman"/>
          <w:color w:val="212121"/>
          <w:lang w:val="pt-PT"/>
        </w:rPr>
        <w:t xml:space="preserve">da sociedade </w:t>
      </w:r>
      <w:r w:rsidRPr="00922021">
        <w:rPr>
          <w:rFonts w:cs="Times New Roman"/>
          <w:color w:val="212121"/>
          <w:lang w:val="pt-PT"/>
        </w:rPr>
        <w:t>chines</w:t>
      </w:r>
      <w:r>
        <w:rPr>
          <w:rFonts w:cs="Times New Roman"/>
          <w:color w:val="212121"/>
          <w:lang w:val="pt-PT"/>
        </w:rPr>
        <w:t>a, mas que p</w:t>
      </w:r>
      <w:r w:rsidRPr="00922021">
        <w:rPr>
          <w:rFonts w:cs="Times New Roman"/>
          <w:color w:val="212121"/>
          <w:lang w:val="pt-PT"/>
        </w:rPr>
        <w:t>ode levar à evasão do confronto</w:t>
      </w:r>
      <w:r>
        <w:rPr>
          <w:rFonts w:cs="Times New Roman"/>
          <w:color w:val="212121"/>
          <w:lang w:val="pt-PT"/>
        </w:rPr>
        <w:t xml:space="preserve"> e </w:t>
      </w:r>
      <w:r w:rsidRPr="00922021">
        <w:rPr>
          <w:rFonts w:cs="Times New Roman"/>
          <w:color w:val="212121"/>
          <w:lang w:val="pt-PT"/>
        </w:rPr>
        <w:t>não a uma verdadeira resolução de conflitos.</w:t>
      </w:r>
      <w:r>
        <w:rPr>
          <w:rFonts w:cs="Times New Roman"/>
          <w:color w:val="212121"/>
          <w:lang w:val="pt-PT"/>
        </w:rPr>
        <w:t xml:space="preserve"> Daí as máximas: q</w:t>
      </w:r>
      <w:r w:rsidRPr="00942598">
        <w:rPr>
          <w:rFonts w:cs="Times New Roman"/>
          <w:color w:val="212121"/>
          <w:lang w:val="pt-PT"/>
        </w:rPr>
        <w:t xml:space="preserve">uanto mais orientado para a harmonia de um grupo, mais sensível ao conflito será o grupo; </w:t>
      </w:r>
      <w:r>
        <w:rPr>
          <w:rFonts w:cs="Times New Roman"/>
          <w:color w:val="212121"/>
          <w:lang w:val="pt-PT"/>
        </w:rPr>
        <w:t>q</w:t>
      </w:r>
      <w:r w:rsidRPr="00942598">
        <w:rPr>
          <w:rFonts w:cs="Times New Roman"/>
          <w:color w:val="212121"/>
          <w:lang w:val="pt-PT"/>
        </w:rPr>
        <w:t>uanto mais comprometido o grupo a praticar o valor cultural da harmonia, mais intensamente o conflito será internalizado</w:t>
      </w:r>
      <w:r>
        <w:rPr>
          <w:rFonts w:cs="Times New Roman"/>
          <w:color w:val="212121"/>
          <w:lang w:val="pt-PT"/>
        </w:rPr>
        <w:t>.</w:t>
      </w:r>
      <w:r w:rsidRPr="00BA299F">
        <w:rPr>
          <w:rFonts w:cs="Times New Roman"/>
        </w:rPr>
        <w:t xml:space="preserve"> </w:t>
      </w:r>
      <w:r w:rsidRPr="002D48D1">
        <w:rPr>
          <w:rFonts w:cs="Times New Roman"/>
        </w:rPr>
        <w:t xml:space="preserve">Outro livro pertinente e muito interessante é do </w:t>
      </w:r>
      <w:hyperlink r:id="rId4" w:tgtFrame="_self" w:history="1">
        <w:r w:rsidRPr="002D48D1">
          <w:rPr>
            <w:rStyle w:val="Hyperlink"/>
            <w:rFonts w:cs="Times New Roman"/>
            <w:bCs w:val="0"/>
            <w:color w:val="auto"/>
          </w:rPr>
          <w:t>E</w:t>
        </w:r>
        <w:r>
          <w:rPr>
            <w:rStyle w:val="Hyperlink"/>
            <w:rFonts w:cs="Times New Roman"/>
            <w:bCs w:val="0"/>
            <w:color w:val="auto"/>
          </w:rPr>
          <w:t>NTELMAN</w:t>
        </w:r>
        <w:r w:rsidRPr="002D48D1">
          <w:rPr>
            <w:rStyle w:val="Hyperlink"/>
            <w:rFonts w:cs="Times New Roman"/>
            <w:bCs w:val="0"/>
            <w:color w:val="auto"/>
          </w:rPr>
          <w:t xml:space="preserve">, Remo </w:t>
        </w:r>
        <w:proofErr w:type="gramStart"/>
        <w:r w:rsidRPr="002D48D1">
          <w:rPr>
            <w:rStyle w:val="Hyperlink"/>
            <w:rFonts w:cs="Times New Roman"/>
            <w:bCs w:val="0"/>
            <w:color w:val="auto"/>
          </w:rPr>
          <w:t>F.</w:t>
        </w:r>
        <w:proofErr w:type="gramEnd"/>
      </w:hyperlink>
      <w:r w:rsidRPr="002D48D1">
        <w:rPr>
          <w:rFonts w:cs="Times New Roman"/>
          <w:bCs w:val="0"/>
        </w:rPr>
        <w:t xml:space="preserve"> </w:t>
      </w:r>
      <w:proofErr w:type="spellStart"/>
      <w:r w:rsidRPr="002D48D1">
        <w:rPr>
          <w:rStyle w:val="fichatitulo"/>
          <w:rFonts w:cs="Times New Roman"/>
          <w:b/>
          <w:bCs w:val="0"/>
        </w:rPr>
        <w:t>Teoría</w:t>
      </w:r>
      <w:proofErr w:type="spellEnd"/>
      <w:r w:rsidRPr="002D48D1">
        <w:rPr>
          <w:rStyle w:val="fichatitulo"/>
          <w:rFonts w:cs="Times New Roman"/>
          <w:b/>
          <w:bCs w:val="0"/>
        </w:rPr>
        <w:t xml:space="preserve"> de conflitos - </w:t>
      </w:r>
      <w:proofErr w:type="spellStart"/>
      <w:r w:rsidRPr="002D48D1">
        <w:rPr>
          <w:rStyle w:val="fichaautor"/>
          <w:rFonts w:cs="Times New Roman"/>
          <w:b/>
          <w:bCs w:val="0"/>
        </w:rPr>
        <w:t>hacia</w:t>
      </w:r>
      <w:proofErr w:type="spellEnd"/>
      <w:r w:rsidRPr="002D48D1">
        <w:rPr>
          <w:rStyle w:val="fichaautor"/>
          <w:rFonts w:cs="Times New Roman"/>
          <w:b/>
          <w:bCs w:val="0"/>
        </w:rPr>
        <w:t xml:space="preserve"> </w:t>
      </w:r>
      <w:proofErr w:type="spellStart"/>
      <w:r w:rsidRPr="002D48D1">
        <w:rPr>
          <w:rStyle w:val="fichaautor"/>
          <w:rFonts w:cs="Times New Roman"/>
          <w:b/>
          <w:bCs w:val="0"/>
        </w:rPr>
        <w:t>un</w:t>
      </w:r>
      <w:proofErr w:type="spellEnd"/>
      <w:r w:rsidRPr="002D48D1">
        <w:rPr>
          <w:rStyle w:val="fichaautor"/>
          <w:rFonts w:cs="Times New Roman"/>
          <w:b/>
          <w:bCs w:val="0"/>
        </w:rPr>
        <w:t xml:space="preserve"> </w:t>
      </w:r>
      <w:proofErr w:type="spellStart"/>
      <w:r w:rsidRPr="002D48D1">
        <w:rPr>
          <w:rStyle w:val="fichaautor"/>
          <w:rFonts w:cs="Times New Roman"/>
          <w:b/>
          <w:bCs w:val="0"/>
        </w:rPr>
        <w:t>nuevo</w:t>
      </w:r>
      <w:proofErr w:type="spellEnd"/>
      <w:r w:rsidRPr="002D48D1">
        <w:rPr>
          <w:rStyle w:val="fichaautor"/>
          <w:rFonts w:cs="Times New Roman"/>
          <w:b/>
          <w:bCs w:val="0"/>
        </w:rPr>
        <w:t xml:space="preserve"> paradigma</w:t>
      </w:r>
      <w:r w:rsidRPr="00465C0B">
        <w:rPr>
          <w:rStyle w:val="fichaautor"/>
          <w:rFonts w:cs="Times New Roman"/>
          <w:bCs w:val="0"/>
        </w:rPr>
        <w:t>.</w:t>
      </w:r>
      <w:r w:rsidRPr="00FE11EF">
        <w:rPr>
          <w:rStyle w:val="fichaautor"/>
          <w:rFonts w:cs="Times New Roman"/>
          <w:bCs w:val="0"/>
        </w:rPr>
        <w:t xml:space="preserve"> </w:t>
      </w:r>
      <w:r w:rsidRPr="002D48D1">
        <w:rPr>
          <w:rStyle w:val="fichaautor"/>
          <w:rFonts w:cs="Times New Roman"/>
          <w:bCs w:val="0"/>
        </w:rPr>
        <w:t xml:space="preserve">Barcelona: </w:t>
      </w:r>
      <w:proofErr w:type="spellStart"/>
      <w:r w:rsidRPr="002D48D1">
        <w:rPr>
          <w:rStyle w:val="fichaautor"/>
          <w:rFonts w:cs="Times New Roman"/>
          <w:bCs w:val="0"/>
        </w:rPr>
        <w:t>Gedisa</w:t>
      </w:r>
      <w:proofErr w:type="spellEnd"/>
      <w:r w:rsidRPr="002D48D1">
        <w:rPr>
          <w:rStyle w:val="fichaautor"/>
          <w:rFonts w:cs="Times New Roman"/>
          <w:bCs w:val="0"/>
        </w:rPr>
        <w:t>, 2009</w:t>
      </w:r>
      <w:r>
        <w:rPr>
          <w:rStyle w:val="fichaautor"/>
          <w:rFonts w:cs="Times New Roman"/>
          <w:bCs w:val="0"/>
        </w:rPr>
        <w:t>,</w:t>
      </w:r>
      <w:r w:rsidRPr="002D48D1">
        <w:rPr>
          <w:rStyle w:val="fichaautor"/>
          <w:rFonts w:cs="Times New Roman"/>
          <w:bCs w:val="0"/>
        </w:rPr>
        <w:t xml:space="preserve"> no qual ele foge do lugar comum de c</w:t>
      </w:r>
      <w:r w:rsidRPr="002D48D1">
        <w:rPr>
          <w:rFonts w:cs="Times New Roman"/>
          <w:color w:val="212121"/>
          <w:lang w:val="pt-PT"/>
        </w:rPr>
        <w:t xml:space="preserve">onfrontos entre grupos ou indivíduos como conflitos específicos e que não analizam o que lhes é </w:t>
      </w:r>
      <w:r w:rsidRPr="00E4481F">
        <w:rPr>
          <w:rFonts w:cs="Times New Roman"/>
          <w:color w:val="212121"/>
          <w:lang w:val="pt-PT"/>
        </w:rPr>
        <w:t>comum, ou que pode ser aplicado a outros conflitos e apresenta ferramentas conceituais com pretensão de universalizar resultados.</w:t>
      </w:r>
    </w:p>
  </w:footnote>
  <w:footnote w:id="10">
    <w:p w14:paraId="190609A2" w14:textId="1FBAB972" w:rsidR="00666E0D" w:rsidRPr="00E4481F" w:rsidRDefault="00666E0D" w:rsidP="00D4584E">
      <w:pPr>
        <w:pStyle w:val="Textodenotaderodap"/>
        <w:jc w:val="both"/>
      </w:pPr>
      <w:r w:rsidRPr="00E4481F">
        <w:rPr>
          <w:rStyle w:val="Refdenotaderodap"/>
        </w:rPr>
        <w:footnoteRef/>
      </w:r>
      <w:r w:rsidRPr="00E4481F">
        <w:t xml:space="preserve"> E</w:t>
      </w:r>
      <w:r w:rsidRPr="00E4481F">
        <w:rPr>
          <w:rFonts w:cs="Times New Roman"/>
        </w:rPr>
        <w:t xml:space="preserve">tapas </w:t>
      </w:r>
      <w:r>
        <w:rPr>
          <w:rFonts w:cs="Times New Roman"/>
        </w:rPr>
        <w:t>importantes</w:t>
      </w:r>
      <w:r w:rsidRPr="00E4481F">
        <w:rPr>
          <w:rFonts w:cs="Times New Roman"/>
        </w:rPr>
        <w:t xml:space="preserve"> na construção de um argumento são interpretação, pretensão de correção e a verificação pública, </w:t>
      </w:r>
      <w:r w:rsidR="00685EEE">
        <w:rPr>
          <w:rFonts w:cs="Times New Roman"/>
        </w:rPr>
        <w:t xml:space="preserve">se for o caso, </w:t>
      </w:r>
      <w:r w:rsidRPr="00E4481F">
        <w:rPr>
          <w:rFonts w:cs="Times New Roman"/>
        </w:rPr>
        <w:t xml:space="preserve">ou privada. Isto é, há </w:t>
      </w:r>
      <w:r>
        <w:rPr>
          <w:rFonts w:cs="Times New Roman"/>
        </w:rPr>
        <w:t xml:space="preserve">de se ter </w:t>
      </w:r>
      <w:r w:rsidRPr="00E4481F">
        <w:rPr>
          <w:rFonts w:cs="Times New Roman"/>
        </w:rPr>
        <w:t xml:space="preserve">o reconhecimento intersubjetivo de todos os envolvidos para concessões e assentimentos. </w:t>
      </w:r>
    </w:p>
  </w:footnote>
  <w:footnote w:id="11">
    <w:p w14:paraId="17AC3D28" w14:textId="426C1CB9" w:rsidR="00666E0D" w:rsidRPr="00E4481F" w:rsidRDefault="00666E0D" w:rsidP="00D4584E">
      <w:pPr>
        <w:jc w:val="both"/>
        <w:rPr>
          <w:sz w:val="20"/>
          <w:szCs w:val="20"/>
        </w:rPr>
      </w:pPr>
      <w:r w:rsidRPr="00E4481F">
        <w:rPr>
          <w:rStyle w:val="Refdenotaderodap"/>
          <w:sz w:val="20"/>
          <w:szCs w:val="20"/>
        </w:rPr>
        <w:footnoteRef/>
      </w:r>
      <w:r w:rsidRPr="00E4481F">
        <w:rPr>
          <w:sz w:val="20"/>
          <w:szCs w:val="20"/>
        </w:rPr>
        <w:t xml:space="preserve"> </w:t>
      </w:r>
      <w:r w:rsidRPr="00E4481F">
        <w:rPr>
          <w:rFonts w:cs="Times New Roman"/>
          <w:sz w:val="20"/>
          <w:szCs w:val="20"/>
        </w:rPr>
        <w:t xml:space="preserve">TARTUCE, Fernanda. </w:t>
      </w:r>
      <w:r w:rsidRPr="00E4481F">
        <w:rPr>
          <w:rFonts w:cs="Times New Roman"/>
          <w:b/>
          <w:sz w:val="20"/>
          <w:szCs w:val="20"/>
        </w:rPr>
        <w:t>Mediação nos conflitos civis</w:t>
      </w:r>
      <w:r w:rsidRPr="00E4481F">
        <w:rPr>
          <w:rFonts w:cs="Times New Roman"/>
          <w:sz w:val="20"/>
          <w:szCs w:val="20"/>
        </w:rPr>
        <w:t xml:space="preserve">. 2. </w:t>
      </w:r>
      <w:proofErr w:type="gramStart"/>
      <w:r w:rsidRPr="00E4481F">
        <w:rPr>
          <w:rFonts w:cs="Times New Roman"/>
          <w:sz w:val="20"/>
          <w:szCs w:val="20"/>
        </w:rPr>
        <w:t>ed.</w:t>
      </w:r>
      <w:proofErr w:type="gramEnd"/>
      <w:r w:rsidRPr="00E4481F">
        <w:rPr>
          <w:rFonts w:cs="Times New Roman"/>
          <w:sz w:val="20"/>
          <w:szCs w:val="20"/>
        </w:rPr>
        <w:t xml:space="preserve"> Rio de Janeiro: Forense, 2015. </w:t>
      </w:r>
    </w:p>
  </w:footnote>
  <w:footnote w:id="12">
    <w:p w14:paraId="45B2EEF0" w14:textId="736FE75E" w:rsidR="00666E0D" w:rsidRDefault="00666E0D" w:rsidP="00465C0B">
      <w:pPr>
        <w:pStyle w:val="Textodenotaderodap"/>
        <w:jc w:val="both"/>
      </w:pPr>
      <w:r w:rsidRPr="00E4481F">
        <w:rPr>
          <w:rStyle w:val="Refdenotaderodap"/>
        </w:rPr>
        <w:footnoteRef/>
      </w:r>
      <w:r w:rsidRPr="00E4481F">
        <w:t xml:space="preserve"> </w:t>
      </w:r>
      <w:proofErr w:type="spellStart"/>
      <w:r w:rsidRPr="00E4481F">
        <w:t>Arts</w:t>
      </w:r>
      <w:proofErr w:type="spellEnd"/>
      <w:r>
        <w:t>.</w:t>
      </w:r>
      <w:r w:rsidRPr="00E4481F">
        <w:t xml:space="preserve"> 565 e 695 do</w:t>
      </w:r>
      <w:r>
        <w:t xml:space="preserve"> Código de Processo Civil.</w:t>
      </w:r>
    </w:p>
  </w:footnote>
  <w:footnote w:id="13">
    <w:p w14:paraId="7C854AFF" w14:textId="5B59D373" w:rsidR="00666E0D" w:rsidRPr="009E3A3A" w:rsidRDefault="00666E0D" w:rsidP="00B70B57">
      <w:pPr>
        <w:pStyle w:val="Textodenotaderodap"/>
        <w:jc w:val="both"/>
      </w:pPr>
      <w:r w:rsidRPr="009E3A3A">
        <w:rPr>
          <w:rStyle w:val="Refdenotaderodap"/>
        </w:rPr>
        <w:footnoteRef/>
      </w:r>
      <w:r>
        <w:t xml:space="preserve"> Pode-se</w:t>
      </w:r>
      <w:r w:rsidRPr="00F722E2">
        <w:t xml:space="preserve"> </w:t>
      </w:r>
      <w:r>
        <w:t>consultar o regulamento d</w:t>
      </w:r>
      <w:r w:rsidRPr="00F722E2">
        <w:t xml:space="preserve">a American </w:t>
      </w:r>
      <w:proofErr w:type="spellStart"/>
      <w:r w:rsidRPr="00F722E2">
        <w:t>Arbitration</w:t>
      </w:r>
      <w:proofErr w:type="spellEnd"/>
      <w:r w:rsidRPr="00F722E2">
        <w:t xml:space="preserve"> </w:t>
      </w:r>
      <w:proofErr w:type="spellStart"/>
      <w:r w:rsidRPr="00F722E2">
        <w:t>Association</w:t>
      </w:r>
      <w:proofErr w:type="spellEnd"/>
      <w:r w:rsidRPr="00F722E2">
        <w:t xml:space="preserve"> (EUA) </w:t>
      </w:r>
      <w:r>
        <w:t xml:space="preserve">em </w:t>
      </w:r>
      <w:proofErr w:type="gramStart"/>
      <w:r w:rsidRPr="00F722E2">
        <w:t>https</w:t>
      </w:r>
      <w:proofErr w:type="gramEnd"/>
      <w:r w:rsidRPr="00F722E2">
        <w:t>://www.mediation.org/mediation/faces/mediator_resources/standards_rules_procedures?_</w:t>
      </w:r>
      <w:proofErr w:type="gramStart"/>
      <w:r w:rsidRPr="00F722E2">
        <w:t>afrLoop</w:t>
      </w:r>
      <w:proofErr w:type="gramEnd"/>
      <w:r w:rsidRPr="00F722E2">
        <w:t xml:space="preserve">=418453775973812&amp;_afrWindowMode=0&amp;_afrWindowId=87o5jj6h_1#%40%3F_afrWindowId%3D87o5jj6h_1%26_afrLoop%3D418453775973812%26_afrWindowMode%3D0 %26_adf.ctrl-state%3D87o5jj6h_37; </w:t>
      </w:r>
      <w:r>
        <w:t xml:space="preserve">bem como da </w:t>
      </w:r>
      <w:r w:rsidRPr="00F722E2">
        <w:t>Câmara Internacional de Comércio (Paris)</w:t>
      </w:r>
      <w:r>
        <w:t xml:space="preserve"> </w:t>
      </w:r>
      <w:hyperlink r:id="rId5" w:history="1">
        <w:r w:rsidRPr="00F722E2">
          <w:rPr>
            <w:rStyle w:val="Hyperlink"/>
            <w:color w:val="auto"/>
          </w:rPr>
          <w:t>http://www.iccwbo.org/products-and-services/arbitration-and-adr/mediation/rules/</w:t>
        </w:r>
      </w:hyperlink>
      <w:r w:rsidRPr="00F722E2">
        <w:t>;</w:t>
      </w:r>
      <w:r>
        <w:t xml:space="preserve"> e </w:t>
      </w:r>
      <w:proofErr w:type="spellStart"/>
      <w:r w:rsidRPr="00F722E2">
        <w:t>Deutsch</w:t>
      </w:r>
      <w:proofErr w:type="spellEnd"/>
      <w:r w:rsidRPr="00F722E2">
        <w:t xml:space="preserve"> </w:t>
      </w:r>
      <w:proofErr w:type="spellStart"/>
      <w:r w:rsidRPr="00F722E2">
        <w:t>Institution</w:t>
      </w:r>
      <w:proofErr w:type="spellEnd"/>
      <w:r w:rsidRPr="00F722E2">
        <w:t xml:space="preserve"> </w:t>
      </w:r>
      <w:proofErr w:type="spellStart"/>
      <w:r w:rsidRPr="00F722E2">
        <w:t>für</w:t>
      </w:r>
      <w:proofErr w:type="spellEnd"/>
      <w:r w:rsidRPr="00F722E2">
        <w:t xml:space="preserve"> </w:t>
      </w:r>
      <w:proofErr w:type="spellStart"/>
      <w:r w:rsidRPr="00F722E2">
        <w:t>Schiedsgerichtsbarkeit</w:t>
      </w:r>
      <w:proofErr w:type="spellEnd"/>
      <w:r w:rsidRPr="00F722E2">
        <w:t xml:space="preserve"> – Instituto Alemão de Arbitragem (Alemanha), </w:t>
      </w:r>
      <w:hyperlink r:id="rId6" w:history="1">
        <w:r w:rsidRPr="00186451">
          <w:rPr>
            <w:rStyle w:val="Hyperlink"/>
          </w:rPr>
          <w:t>http://www.dis-arb.de/en/16/rules/dis-mediation-rulesid31</w:t>
        </w:r>
      </w:hyperlink>
      <w:r w:rsidRPr="009E3A3A">
        <w:t>.</w:t>
      </w:r>
      <w:r>
        <w:t xml:space="preserve"> E ainda, sobre programas de mediação e conciliação de conflitos coletivos </w:t>
      </w:r>
      <w:proofErr w:type="gramStart"/>
      <w:r>
        <w:t>ver</w:t>
      </w:r>
      <w:proofErr w:type="gramEnd"/>
      <w:r>
        <w:t xml:space="preserve"> SOUZA, Luciane </w:t>
      </w:r>
      <w:proofErr w:type="spellStart"/>
      <w:r>
        <w:t>Moessa</w:t>
      </w:r>
      <w:proofErr w:type="spellEnd"/>
      <w:r>
        <w:t xml:space="preserve"> de. </w:t>
      </w:r>
      <w:r w:rsidRPr="008A74A4">
        <w:rPr>
          <w:b/>
        </w:rPr>
        <w:t>Mediação de conflitos coletivos</w:t>
      </w:r>
      <w:r w:rsidRPr="00465C0B">
        <w:t>: a aplicação dos meios consensuais à solução de controvérsias que envolvem políticas públicas de concretização de direitos fundamentais.</w:t>
      </w:r>
      <w:r>
        <w:rPr>
          <w:b/>
        </w:rPr>
        <w:t xml:space="preserve"> </w:t>
      </w:r>
      <w:r>
        <w:t xml:space="preserve">Belo Horizonte: Fórum, 2012, p. 173-201. </w:t>
      </w:r>
    </w:p>
  </w:footnote>
  <w:footnote w:id="14">
    <w:p w14:paraId="209B025D" w14:textId="77777777" w:rsidR="00666E0D" w:rsidRPr="00DB1325" w:rsidRDefault="00666E0D" w:rsidP="00D4584E">
      <w:pPr>
        <w:pStyle w:val="Textodenotaderodap"/>
        <w:jc w:val="both"/>
        <w:rPr>
          <w:rFonts w:cs="Times New Roman"/>
        </w:rPr>
      </w:pPr>
      <w:r w:rsidRPr="00DB1325">
        <w:rPr>
          <w:rStyle w:val="Refdenotaderodap"/>
          <w:rFonts w:cs="Times New Roman"/>
        </w:rPr>
        <w:footnoteRef/>
      </w:r>
      <w:r>
        <w:rPr>
          <w:rFonts w:cs="Times New Roman"/>
        </w:rPr>
        <w:t xml:space="preserve"> </w:t>
      </w:r>
      <w:r w:rsidRPr="00DB1325">
        <w:rPr>
          <w:rFonts w:cs="Times New Roman"/>
        </w:rPr>
        <w:t xml:space="preserve">O art. 694 do CPC/2015 esclareceu acerca do dever disposição do auxílio de profissionais de outras áreas de conhecimento para a mediação e conciliação, quando todos os esforços serão empreendidos para a solução consensual da controvérsia em ações de família. </w:t>
      </w:r>
    </w:p>
  </w:footnote>
  <w:footnote w:id="15">
    <w:p w14:paraId="75B668A6" w14:textId="2011D7D1" w:rsidR="00666E0D" w:rsidRPr="00DB1325" w:rsidRDefault="00666E0D" w:rsidP="00D4584E">
      <w:pPr>
        <w:pStyle w:val="Textodenotaderodap"/>
        <w:jc w:val="both"/>
        <w:rPr>
          <w:rFonts w:cs="Times New Roman"/>
        </w:rPr>
      </w:pPr>
      <w:r w:rsidRPr="00DB1325">
        <w:rPr>
          <w:rStyle w:val="Refdenotaderodap"/>
          <w:rFonts w:cs="Times New Roman"/>
        </w:rPr>
        <w:footnoteRef/>
      </w:r>
      <w:r w:rsidRPr="00DB1325">
        <w:rPr>
          <w:rFonts w:cs="Times New Roman"/>
        </w:rPr>
        <w:t xml:space="preserve"> </w:t>
      </w:r>
      <w:r>
        <w:rPr>
          <w:rFonts w:cs="Times New Roman"/>
        </w:rPr>
        <w:t xml:space="preserve">Sobre técnicas de mediação ver </w:t>
      </w:r>
      <w:r w:rsidRPr="00DB1325">
        <w:rPr>
          <w:rFonts w:cs="Times New Roman"/>
        </w:rPr>
        <w:t>S</w:t>
      </w:r>
      <w:r>
        <w:rPr>
          <w:rFonts w:cs="Times New Roman"/>
        </w:rPr>
        <w:t>PENGLER</w:t>
      </w:r>
      <w:r w:rsidRPr="00DB1325">
        <w:rPr>
          <w:rFonts w:cs="Times New Roman"/>
        </w:rPr>
        <w:t>, Fabiana Marion</w:t>
      </w:r>
      <w:r>
        <w:rPr>
          <w:rFonts w:cs="Times New Roman"/>
        </w:rPr>
        <w:t>.</w:t>
      </w:r>
      <w:r w:rsidRPr="00DB1325">
        <w:rPr>
          <w:rFonts w:cs="Times New Roman"/>
        </w:rPr>
        <w:t xml:space="preserve"> </w:t>
      </w:r>
      <w:r w:rsidRPr="00465C0B">
        <w:rPr>
          <w:rFonts w:cs="Times New Roman"/>
          <w:b/>
        </w:rPr>
        <w:t>Retalhos de mediação</w:t>
      </w:r>
      <w:r w:rsidRPr="00DB1325">
        <w:rPr>
          <w:rFonts w:cs="Times New Roman"/>
        </w:rPr>
        <w:t xml:space="preserve"> [recurso eletrônico]</w:t>
      </w:r>
      <w:r>
        <w:rPr>
          <w:rFonts w:cs="Times New Roman"/>
        </w:rPr>
        <w:t xml:space="preserve">. </w:t>
      </w:r>
      <w:r w:rsidRPr="00DB1325">
        <w:rPr>
          <w:rFonts w:cs="Times New Roman"/>
        </w:rPr>
        <w:t xml:space="preserve">Santa Cruz do Sul: </w:t>
      </w:r>
      <w:proofErr w:type="spellStart"/>
      <w:r w:rsidRPr="00DB1325">
        <w:rPr>
          <w:rFonts w:cs="Times New Roman"/>
        </w:rPr>
        <w:t>Essere</w:t>
      </w:r>
      <w:proofErr w:type="spellEnd"/>
      <w:r w:rsidRPr="00DB1325">
        <w:rPr>
          <w:rFonts w:cs="Times New Roman"/>
        </w:rPr>
        <w:t xml:space="preserve"> </w:t>
      </w:r>
      <w:proofErr w:type="spellStart"/>
      <w:r w:rsidRPr="00DB1325">
        <w:rPr>
          <w:rFonts w:cs="Times New Roman"/>
        </w:rPr>
        <w:t>nel</w:t>
      </w:r>
      <w:proofErr w:type="spellEnd"/>
      <w:r w:rsidRPr="00DB1325">
        <w:rPr>
          <w:rFonts w:cs="Times New Roman"/>
        </w:rPr>
        <w:t xml:space="preserve"> Mondo, 2014</w:t>
      </w:r>
      <w:r>
        <w:rPr>
          <w:rFonts w:cs="Times New Roman"/>
        </w:rPr>
        <w:t xml:space="preserve">, p. </w:t>
      </w:r>
      <w:r w:rsidRPr="00DB1325">
        <w:rPr>
          <w:rFonts w:cs="Times New Roman"/>
        </w:rPr>
        <w:t xml:space="preserve">44 </w:t>
      </w:r>
      <w:r>
        <w:rPr>
          <w:rFonts w:cs="Times New Roman"/>
        </w:rPr>
        <w:t>a</w:t>
      </w:r>
      <w:r w:rsidRPr="00DB1325">
        <w:rPr>
          <w:rFonts w:cs="Times New Roman"/>
        </w:rPr>
        <w:t xml:space="preserve"> 71</w:t>
      </w:r>
      <w:r>
        <w:rPr>
          <w:rFonts w:cs="Times New Roman"/>
        </w:rPr>
        <w:t>.</w:t>
      </w:r>
    </w:p>
  </w:footnote>
  <w:footnote w:id="16">
    <w:p w14:paraId="71D9915A" w14:textId="67913C1F" w:rsidR="00666E0D" w:rsidRPr="0080156B" w:rsidRDefault="00666E0D" w:rsidP="005D20A3">
      <w:pPr>
        <w:pStyle w:val="Textodenotaderodap"/>
        <w:jc w:val="both"/>
        <w:rPr>
          <w:rFonts w:cs="Times New Roman"/>
        </w:rPr>
      </w:pPr>
      <w:r w:rsidRPr="0080156B">
        <w:rPr>
          <w:rStyle w:val="Refdenotaderodap"/>
          <w:rFonts w:cs="Times New Roman"/>
        </w:rPr>
        <w:footnoteRef/>
      </w:r>
      <w:r w:rsidRPr="0080156B">
        <w:rPr>
          <w:rFonts w:cs="Times New Roman"/>
        </w:rPr>
        <w:t xml:space="preserve"> Cresce no Brasil </w:t>
      </w:r>
      <w:r>
        <w:rPr>
          <w:rFonts w:cs="Times New Roman"/>
        </w:rPr>
        <w:t>o</w:t>
      </w:r>
      <w:r w:rsidRPr="0080156B">
        <w:rPr>
          <w:rFonts w:cs="Times New Roman"/>
        </w:rPr>
        <w:t xml:space="preserve"> novo modelo, não exclusivamente punitivo, que foi definido pela Declaração da Costa Rica de Justiça Restaurativa que é processo capaz de colocar vítima e ofensor frente </w:t>
      </w:r>
      <w:r>
        <w:rPr>
          <w:rFonts w:cs="Times New Roman"/>
        </w:rPr>
        <w:t>a</w:t>
      </w:r>
      <w:r w:rsidRPr="0080156B">
        <w:rPr>
          <w:rFonts w:cs="Times New Roman"/>
        </w:rPr>
        <w:t xml:space="preserve"> frente com a finalidade de fomentar o arrependimento, a restituição, a reabilitação e a integração social.</w:t>
      </w:r>
      <w:r>
        <w:rPr>
          <w:rFonts w:cs="Times New Roman"/>
        </w:rPr>
        <w:t xml:space="preserve"> </w:t>
      </w:r>
    </w:p>
  </w:footnote>
  <w:footnote w:id="17">
    <w:p w14:paraId="1327C48C" w14:textId="49BC713D" w:rsidR="00666E0D" w:rsidRPr="00CD587E" w:rsidRDefault="00666E0D" w:rsidP="00666E0D">
      <w:pPr>
        <w:pStyle w:val="Textodenotaderodap"/>
        <w:jc w:val="both"/>
        <w:rPr>
          <w:rFonts w:cs="Times New Roman"/>
        </w:rPr>
      </w:pPr>
      <w:r w:rsidRPr="00CD587E">
        <w:rPr>
          <w:rStyle w:val="Refdenotaderodap"/>
          <w:rFonts w:cs="Times New Roman"/>
        </w:rPr>
        <w:footnoteRef/>
      </w:r>
      <w:r w:rsidRPr="00CD587E">
        <w:rPr>
          <w:rFonts w:cs="Times New Roman"/>
        </w:rPr>
        <w:t xml:space="preserve"> </w:t>
      </w:r>
      <w:r>
        <w:rPr>
          <w:rFonts w:cs="Times New Roman"/>
        </w:rPr>
        <w:t xml:space="preserve">Lei 13.140/2015. </w:t>
      </w:r>
      <w:r w:rsidRPr="00CD587E">
        <w:rPr>
          <w:rFonts w:cs="Times New Roman"/>
        </w:rPr>
        <w:t>Art. 17</w:t>
      </w:r>
      <w:r>
        <w:rPr>
          <w:rFonts w:cs="Times New Roman"/>
        </w:rPr>
        <w:t>.</w:t>
      </w:r>
      <w:r w:rsidRPr="00CD587E">
        <w:rPr>
          <w:rFonts w:cs="Times New Roman"/>
        </w:rPr>
        <w:t xml:space="preserve"> </w:t>
      </w:r>
      <w:r w:rsidRPr="00EA5614">
        <w:rPr>
          <w:rFonts w:cs="Times New Roman"/>
          <w:color w:val="000000"/>
        </w:rPr>
        <w:t>Considera-se instituída a mediação na data para a qual for marcada a primeira reunião de mediação. </w:t>
      </w:r>
      <w:bookmarkStart w:id="1" w:name="art17p"/>
      <w:bookmarkEnd w:id="1"/>
      <w:r w:rsidRPr="00EA5614">
        <w:rPr>
          <w:rFonts w:cs="Times New Roman"/>
          <w:color w:val="000000"/>
        </w:rPr>
        <w:t>Parágrafo único.</w:t>
      </w:r>
      <w:r>
        <w:rPr>
          <w:rFonts w:cs="Times New Roman"/>
          <w:color w:val="000000"/>
        </w:rPr>
        <w:t xml:space="preserve"> </w:t>
      </w:r>
      <w:r w:rsidRPr="00EA5614">
        <w:rPr>
          <w:rFonts w:cs="Times New Roman"/>
          <w:color w:val="000000"/>
        </w:rPr>
        <w:t>Enquanto transcorrer o procedimento de mediação, ficará suspenso o prazo prescricional. </w:t>
      </w:r>
    </w:p>
  </w:footnote>
  <w:footnote w:id="18">
    <w:p w14:paraId="77ABFB22" w14:textId="2842DC1C" w:rsidR="00666E0D" w:rsidRDefault="00666E0D" w:rsidP="00465C0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AC5CB9">
        <w:rPr>
          <w:rFonts w:cs="Times New Roman"/>
          <w:bCs w:val="0"/>
          <w:color w:val="222222"/>
        </w:rPr>
        <w:t>Art. 169</w:t>
      </w:r>
      <w:r>
        <w:rPr>
          <w:rFonts w:cs="Times New Roman"/>
          <w:bCs w:val="0"/>
          <w:color w:val="222222"/>
        </w:rPr>
        <w:t xml:space="preserve"> do CPC/2015</w:t>
      </w:r>
      <w:r w:rsidRPr="00AC5CB9">
        <w:rPr>
          <w:rFonts w:cs="Times New Roman"/>
          <w:bCs w:val="0"/>
          <w:color w:val="222222"/>
        </w:rPr>
        <w:t xml:space="preserve">. </w:t>
      </w:r>
      <w:r>
        <w:rPr>
          <w:rFonts w:cs="Times New Roman"/>
          <w:bCs w:val="0"/>
          <w:color w:val="222222"/>
        </w:rPr>
        <w:t>“</w:t>
      </w:r>
      <w:r w:rsidRPr="00AC5CB9">
        <w:rPr>
          <w:rFonts w:cs="Times New Roman"/>
          <w:bCs w:val="0"/>
          <w:color w:val="222222"/>
        </w:rPr>
        <w:t>As partes podem escolher, de comum acordo, o conciliador, o mediador ou a câmara privada de conciliação e de mediação.</w:t>
      </w:r>
      <w:r>
        <w:rPr>
          <w:rFonts w:cs="Times New Roman"/>
          <w:bCs w:val="0"/>
          <w:color w:val="222222"/>
        </w:rPr>
        <w:t xml:space="preserve"> </w:t>
      </w:r>
      <w:r w:rsidRPr="00AC5CB9">
        <w:rPr>
          <w:rFonts w:cs="Times New Roman"/>
          <w:bCs w:val="0"/>
          <w:color w:val="222222"/>
        </w:rPr>
        <w:t>§ 1º O conciliador ou mediador escolhido pelas partes poderá ou não estar cadastrado junto ao tribunal.</w:t>
      </w:r>
      <w:r>
        <w:rPr>
          <w:rFonts w:cs="Times New Roman"/>
          <w:bCs w:val="0"/>
          <w:color w:val="222222"/>
        </w:rPr>
        <w:t xml:space="preserve"> </w:t>
      </w:r>
      <w:r w:rsidRPr="00AC5CB9">
        <w:rPr>
          <w:rFonts w:cs="Times New Roman"/>
          <w:bCs w:val="0"/>
          <w:color w:val="222222"/>
        </w:rPr>
        <w:t>§ 2º Inexistindo acordo na escolha do mediador ou conciliador, haverá distribuição entre aqueles cadastrados no registro do tribunal, observada a respectiva formação.</w:t>
      </w:r>
      <w:r>
        <w:rPr>
          <w:rFonts w:cs="Times New Roman"/>
          <w:bCs w:val="0"/>
          <w:color w:val="222222"/>
        </w:rPr>
        <w:t xml:space="preserve"> </w:t>
      </w:r>
      <w:r w:rsidRPr="00AC5CB9">
        <w:rPr>
          <w:rFonts w:cs="Times New Roman"/>
          <w:bCs w:val="0"/>
          <w:color w:val="222222"/>
        </w:rPr>
        <w:t>§ 3º Sempre que recomendável, haverá a designação de mais de um mediador ou conciliador.</w:t>
      </w:r>
      <w:r>
        <w:rPr>
          <w:rFonts w:cs="Times New Roman"/>
          <w:bCs w:val="0"/>
          <w:color w:val="222222"/>
        </w:rPr>
        <w:t>”</w:t>
      </w:r>
    </w:p>
  </w:footnote>
  <w:footnote w:id="19">
    <w:p w14:paraId="1BCE441C" w14:textId="5D51144A" w:rsidR="00666E0D" w:rsidRPr="00764CD6" w:rsidRDefault="00666E0D" w:rsidP="00B70B57">
      <w:pPr>
        <w:pStyle w:val="Textodenotaderodap"/>
        <w:jc w:val="both"/>
      </w:pPr>
      <w:r>
        <w:rPr>
          <w:rStyle w:val="Refdenotaderodap"/>
        </w:rPr>
        <w:footnoteRef/>
      </w:r>
      <w:r w:rsidRPr="00764CD6">
        <w:t xml:space="preserve"> VEZZULLA, Juan Carlos. Mediação de </w:t>
      </w:r>
      <w:proofErr w:type="spellStart"/>
      <w:r>
        <w:t>c</w:t>
      </w:r>
      <w:r w:rsidRPr="00764CD6">
        <w:t>on</w:t>
      </w:r>
      <w:proofErr w:type="spellEnd"/>
      <w:r w:rsidRPr="00764CD6">
        <w:rPr>
          <w:lang w:val="de-DE"/>
        </w:rPr>
        <w:t>ﬂ</w:t>
      </w:r>
      <w:proofErr w:type="spellStart"/>
      <w:r w:rsidRPr="00764CD6">
        <w:t>itos</w:t>
      </w:r>
      <w:proofErr w:type="spellEnd"/>
      <w:r w:rsidRPr="00764CD6">
        <w:t>: a questão coletiva</w:t>
      </w:r>
      <w:r>
        <w:t xml:space="preserve">, p. 45 </w:t>
      </w:r>
      <w:r w:rsidRPr="00465C0B">
        <w:t>in</w:t>
      </w:r>
      <w:r>
        <w:rPr>
          <w:i/>
        </w:rPr>
        <w:t xml:space="preserve"> </w:t>
      </w:r>
      <w:r w:rsidRPr="007B5E94">
        <w:t>Comissão Técnica de Conceitos do Programa Mediação de Conflitos – CTC – PMC</w:t>
      </w:r>
      <w:r>
        <w:t xml:space="preserve">. </w:t>
      </w:r>
      <w:r w:rsidRPr="00783030">
        <w:rPr>
          <w:b/>
        </w:rPr>
        <w:t>Programa mediação de conflitos</w:t>
      </w:r>
      <w:r w:rsidRPr="00465C0B">
        <w:t>: uma experiência de mediação comunitária no contexto das políticas públicas.</w:t>
      </w:r>
      <w:r>
        <w:rPr>
          <w:b/>
        </w:rPr>
        <w:t xml:space="preserve"> </w:t>
      </w:r>
      <w:r w:rsidRPr="007B5E94">
        <w:t>Belo Horizonte: Arraes Editores, 2011</w:t>
      </w:r>
      <w:r>
        <w:t>.</w:t>
      </w:r>
    </w:p>
  </w:footnote>
  <w:footnote w:id="20">
    <w:p w14:paraId="6DCD0EC5" w14:textId="56F5B976" w:rsidR="00C62B39" w:rsidRDefault="00C62B39">
      <w:pPr>
        <w:pStyle w:val="Textodenotaderodap"/>
      </w:pPr>
      <w:r>
        <w:rPr>
          <w:rStyle w:val="Refdenotaderodap"/>
        </w:rPr>
        <w:footnoteRef/>
      </w:r>
      <w:r>
        <w:t xml:space="preserve"> Ibidem, p. 45-46</w:t>
      </w:r>
    </w:p>
  </w:footnote>
  <w:footnote w:id="21">
    <w:p w14:paraId="5317AA48" w14:textId="65C23A11" w:rsidR="00666E0D" w:rsidRDefault="00666E0D" w:rsidP="00465C0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I Congresso Internacional de Mediação. Porto Alegre 1º e 2/12/2016.</w:t>
      </w:r>
    </w:p>
  </w:footnote>
  <w:footnote w:id="22">
    <w:p w14:paraId="0510E7DA" w14:textId="6B09A178" w:rsidR="0068627C" w:rsidRPr="0068627C" w:rsidRDefault="00685EEE" w:rsidP="0068627C">
      <w:pPr>
        <w:pStyle w:val="Textodenotaderodap"/>
        <w:jc w:val="both"/>
      </w:pPr>
      <w:r w:rsidRPr="0068627C">
        <w:rPr>
          <w:rStyle w:val="Refdenotaderodap"/>
        </w:rPr>
        <w:footnoteRef/>
      </w:r>
      <w:r w:rsidRPr="0068627C">
        <w:t xml:space="preserve"> Mais sobre essa temática encontra-se em pode ser </w:t>
      </w:r>
      <w:r w:rsidR="0068627C" w:rsidRPr="0068627C">
        <w:rPr>
          <w:rFonts w:cs="Times New Roman"/>
        </w:rPr>
        <w:t xml:space="preserve">HALLAK, Eduardo. Impedimentos, impossibilidades e penalidades referentes ao mediador, p. 169-178.  ALMEIDA, Diogo Assumpção Rezende; PANTOJA, Fernanda Medina; PELAJO, Samantha. </w:t>
      </w:r>
      <w:r w:rsidR="0068627C" w:rsidRPr="0068627C">
        <w:rPr>
          <w:rFonts w:cs="Times New Roman"/>
          <w:b/>
        </w:rPr>
        <w:t>A mediação no novo código de processo civil.</w:t>
      </w:r>
      <w:r w:rsidR="0068627C" w:rsidRPr="0068627C">
        <w:rPr>
          <w:rFonts w:cs="Times New Roman"/>
        </w:rPr>
        <w:t xml:space="preserve"> Rio de Janeiro: Forense, 2015. </w:t>
      </w:r>
    </w:p>
    <w:p w14:paraId="00F9AA8F" w14:textId="77777777" w:rsidR="0068627C" w:rsidRPr="0068627C" w:rsidRDefault="0068627C">
      <w:pPr>
        <w:pStyle w:val="Textodenotaderodap"/>
      </w:pPr>
    </w:p>
  </w:footnote>
  <w:footnote w:id="23">
    <w:p w14:paraId="4DEC6A44" w14:textId="0A8440A4" w:rsidR="00666E0D" w:rsidRPr="001B44D1" w:rsidRDefault="00666E0D" w:rsidP="00B70B57">
      <w:pPr>
        <w:pStyle w:val="Textodenotaderodap"/>
        <w:jc w:val="both"/>
        <w:rPr>
          <w:rFonts w:cs="Times New Roman"/>
          <w:color w:val="FF0000"/>
        </w:rPr>
      </w:pPr>
      <w:r w:rsidRPr="001B44D1">
        <w:rPr>
          <w:rStyle w:val="Refdenotaderodap"/>
          <w:rFonts w:cs="Times New Roman"/>
        </w:rPr>
        <w:footnoteRef/>
      </w:r>
      <w:r w:rsidRPr="001B44D1">
        <w:rPr>
          <w:rFonts w:cs="Times New Roman"/>
        </w:rPr>
        <w:t xml:space="preserve"> </w:t>
      </w:r>
      <w:r>
        <w:rPr>
          <w:rFonts w:cs="Times New Roman"/>
        </w:rPr>
        <w:t xml:space="preserve">A doutrina apresenta diferenças entre </w:t>
      </w:r>
      <w:proofErr w:type="spellStart"/>
      <w:r>
        <w:rPr>
          <w:rFonts w:cs="Times New Roman"/>
        </w:rPr>
        <w:t>pré</w:t>
      </w:r>
      <w:proofErr w:type="spellEnd"/>
      <w:r>
        <w:rPr>
          <w:rFonts w:cs="Times New Roman"/>
        </w:rPr>
        <w:t xml:space="preserve">-mediação (que pode ser tanto numa sessão quanto numa audiência), sessão de mediação (sigilo parcial ou total) e audiência de mediação (publicidade), neste sentido ver GALVÃO FILHO, Maurício Vasconcelos. </w:t>
      </w:r>
      <w:r w:rsidRPr="00465C0B">
        <w:rPr>
          <w:rFonts w:cs="Times New Roman"/>
        </w:rPr>
        <w:t xml:space="preserve">Audiência(s) e </w:t>
      </w:r>
      <w:proofErr w:type="gramStart"/>
      <w:r w:rsidRPr="00465C0B">
        <w:rPr>
          <w:rFonts w:cs="Times New Roman"/>
        </w:rPr>
        <w:t>sessão(</w:t>
      </w:r>
      <w:proofErr w:type="spellStart"/>
      <w:proofErr w:type="gramEnd"/>
      <w:r w:rsidRPr="00465C0B">
        <w:rPr>
          <w:rFonts w:cs="Times New Roman"/>
        </w:rPr>
        <w:t>ões</w:t>
      </w:r>
      <w:proofErr w:type="spellEnd"/>
      <w:r w:rsidRPr="00465C0B">
        <w:rPr>
          <w:rFonts w:cs="Times New Roman"/>
        </w:rPr>
        <w:t>) de Mediação na lei de Mediação (Lei no. 13.140/2015)</w:t>
      </w:r>
      <w:r w:rsidRPr="006D7EA7">
        <w:rPr>
          <w:rFonts w:cs="Times New Roman"/>
        </w:rPr>
        <w:t>.</w:t>
      </w:r>
      <w:r>
        <w:rPr>
          <w:rFonts w:cs="Times New Roman"/>
        </w:rPr>
        <w:t xml:space="preserve"> In: ZANETI JR., Hermes; CABRAL, </w:t>
      </w:r>
      <w:proofErr w:type="spellStart"/>
      <w:r>
        <w:rPr>
          <w:rFonts w:cs="Times New Roman"/>
        </w:rPr>
        <w:t>Trícia</w:t>
      </w:r>
      <w:proofErr w:type="spellEnd"/>
      <w:r>
        <w:rPr>
          <w:rFonts w:cs="Times New Roman"/>
        </w:rPr>
        <w:t xml:space="preserve"> Navarro Xavier. </w:t>
      </w:r>
      <w:r w:rsidRPr="00465C0B">
        <w:rPr>
          <w:rFonts w:cs="Times New Roman"/>
          <w:b/>
        </w:rPr>
        <w:t>Justiça multiportas</w:t>
      </w:r>
      <w:r w:rsidRPr="00C55F24">
        <w:rPr>
          <w:rFonts w:cs="Times New Roman"/>
        </w:rPr>
        <w:t>: mediação, conciliação, arbitragem e outros meios de solução de conflitos.</w:t>
      </w:r>
      <w:r>
        <w:rPr>
          <w:rFonts w:cs="Times New Roman"/>
          <w:b/>
        </w:rPr>
        <w:t xml:space="preserve"> </w:t>
      </w:r>
      <w:r w:rsidRPr="00C55F24">
        <w:rPr>
          <w:rFonts w:cs="Times New Roman"/>
        </w:rPr>
        <w:t xml:space="preserve">Salvador: </w:t>
      </w:r>
      <w:proofErr w:type="spellStart"/>
      <w:r w:rsidRPr="00C55F24">
        <w:rPr>
          <w:rFonts w:cs="Times New Roman"/>
        </w:rPr>
        <w:t>Juspodivm</w:t>
      </w:r>
      <w:proofErr w:type="spellEnd"/>
      <w:r w:rsidRPr="00C55F24">
        <w:rPr>
          <w:rFonts w:cs="Times New Roman"/>
        </w:rPr>
        <w:t>, 2016</w:t>
      </w:r>
      <w:r>
        <w:rPr>
          <w:rFonts w:cs="Times New Roman"/>
        </w:rPr>
        <w:t>, p. 509 a 528</w:t>
      </w:r>
      <w:r w:rsidRPr="00C55F24">
        <w:rPr>
          <w:rFonts w:cs="Times New Roman"/>
        </w:rPr>
        <w:t>.</w:t>
      </w:r>
      <w:r>
        <w:rPr>
          <w:rFonts w:cs="Times New Roman"/>
          <w:b/>
        </w:rPr>
        <w:t xml:space="preserve"> </w:t>
      </w:r>
    </w:p>
  </w:footnote>
  <w:footnote w:id="24">
    <w:p w14:paraId="01B591F1" w14:textId="50FF8C67" w:rsidR="00666E0D" w:rsidRPr="002E3FBA" w:rsidRDefault="00666E0D" w:rsidP="00B70B5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4E58EC">
        <w:t>ALMEIDA, Tânia; PELAJO, Samantha;</w:t>
      </w:r>
      <w:r>
        <w:t xml:space="preserve"> </w:t>
      </w:r>
      <w:r w:rsidRPr="004E58EC">
        <w:t xml:space="preserve">JONATHAN, Eva. </w:t>
      </w:r>
      <w:r w:rsidRPr="00465C0B">
        <w:rPr>
          <w:b/>
        </w:rPr>
        <w:t>Mediação de conflitos</w:t>
      </w:r>
      <w:r w:rsidRPr="004E58EC">
        <w:t xml:space="preserve">. </w:t>
      </w:r>
      <w:r w:rsidRPr="0094511B">
        <w:t xml:space="preserve">Salvador: </w:t>
      </w:r>
      <w:proofErr w:type="spellStart"/>
      <w:proofErr w:type="gramStart"/>
      <w:r w:rsidRPr="0094511B">
        <w:t>JusPodivm</w:t>
      </w:r>
      <w:proofErr w:type="spellEnd"/>
      <w:proofErr w:type="gramEnd"/>
      <w:r w:rsidRPr="0094511B">
        <w:t>, 2016, p. 189-240</w:t>
      </w:r>
      <w:r>
        <w:t>;</w:t>
      </w:r>
      <w:r w:rsidRPr="0094511B">
        <w:t xml:space="preserve"> </w:t>
      </w:r>
      <w:r w:rsidRPr="004E58EC">
        <w:t xml:space="preserve">MENDONÇA, Rafael. </w:t>
      </w:r>
      <w:r w:rsidRPr="004E58EC">
        <w:rPr>
          <w:b/>
        </w:rPr>
        <w:t>A ética da mediação ambiental</w:t>
      </w:r>
      <w:r w:rsidRPr="004E58EC">
        <w:t xml:space="preserve">. Rio de Janeiro: </w:t>
      </w:r>
      <w:proofErr w:type="spellStart"/>
      <w:r w:rsidRPr="004E58EC">
        <w:t>Lumen</w:t>
      </w:r>
      <w:proofErr w:type="spellEnd"/>
      <w:r w:rsidRPr="004E58EC">
        <w:t xml:space="preserve"> Juris, 2014, p. 56-46.</w:t>
      </w:r>
      <w:r>
        <w:t xml:space="preserve"> </w:t>
      </w:r>
      <w:r w:rsidRPr="002E3FBA">
        <w:t xml:space="preserve">Nesta obra e páginas citadas </w:t>
      </w:r>
      <w:r>
        <w:t>levantam-se</w:t>
      </w:r>
      <w:r w:rsidRPr="002E3FBA">
        <w:t xml:space="preserve"> questões interessantes, destaca</w:t>
      </w:r>
      <w:r>
        <w:t>ndo</w:t>
      </w:r>
      <w:r w:rsidRPr="002E3FBA">
        <w:t xml:space="preserve">-se a classificação de Ellen </w:t>
      </w:r>
      <w:proofErr w:type="spellStart"/>
      <w:r w:rsidRPr="002E3FBA">
        <w:t>Waldman</w:t>
      </w:r>
      <w:proofErr w:type="spellEnd"/>
      <w:r w:rsidRPr="002E3FBA">
        <w:t xml:space="preserve"> baseada na postura do mediador frente às normas sociais e sua relevância para resultado da mediação.</w:t>
      </w:r>
    </w:p>
  </w:footnote>
  <w:footnote w:id="25">
    <w:p w14:paraId="4CA54D24" w14:textId="5F92E255" w:rsidR="00666E0D" w:rsidRPr="002B6584" w:rsidRDefault="00666E0D" w:rsidP="00465C0B">
      <w:pPr>
        <w:pStyle w:val="Textodenotaderodap"/>
        <w:jc w:val="both"/>
        <w:rPr>
          <w:rFonts w:cs="Times New Roman"/>
        </w:rPr>
      </w:pPr>
      <w:r w:rsidRPr="002B6584">
        <w:rPr>
          <w:rStyle w:val="Refdenotaderodap"/>
          <w:rFonts w:cs="Times New Roman"/>
        </w:rPr>
        <w:footnoteRef/>
      </w:r>
      <w:r w:rsidRPr="002B6584">
        <w:rPr>
          <w:rFonts w:cs="Times New Roman"/>
        </w:rPr>
        <w:t xml:space="preserve"> O art. 166 </w:t>
      </w:r>
      <w:r>
        <w:rPr>
          <w:rFonts w:cs="Times New Roman"/>
        </w:rPr>
        <w:t xml:space="preserve">prevê no </w:t>
      </w:r>
      <w:r w:rsidRPr="002B6584">
        <w:rPr>
          <w:rFonts w:cs="Times New Roman"/>
          <w:b/>
          <w:color w:val="222222"/>
          <w:bdr w:val="none" w:sz="0" w:space="0" w:color="auto" w:frame="1"/>
        </w:rPr>
        <w:t>§ 3</w:t>
      </w:r>
      <w:r>
        <w:rPr>
          <w:rFonts w:cs="Times New Roman"/>
          <w:b/>
          <w:color w:val="222222"/>
          <w:bdr w:val="none" w:sz="0" w:space="0" w:color="auto" w:frame="1"/>
        </w:rPr>
        <w:t>º</w:t>
      </w:r>
      <w:r w:rsidRPr="002B6584">
        <w:rPr>
          <w:rFonts w:cs="Times New Roman"/>
          <w:color w:val="222222"/>
        </w:rPr>
        <w:t> </w:t>
      </w:r>
      <w:r>
        <w:rPr>
          <w:rFonts w:cs="Times New Roman"/>
          <w:color w:val="222222"/>
        </w:rPr>
        <w:t xml:space="preserve">a admissão de </w:t>
      </w:r>
      <w:r w:rsidRPr="002B6584">
        <w:rPr>
          <w:rFonts w:cs="Times New Roman"/>
          <w:color w:val="222222"/>
        </w:rPr>
        <w:t xml:space="preserve">técnicas negociais, com o objetivo de proporcionar ambiente favorável à </w:t>
      </w:r>
      <w:proofErr w:type="spellStart"/>
      <w:r w:rsidRPr="002B6584">
        <w:rPr>
          <w:rFonts w:cs="Times New Roman"/>
          <w:color w:val="222222"/>
        </w:rPr>
        <w:t>autocomposição</w:t>
      </w:r>
      <w:proofErr w:type="spellEnd"/>
      <w:r w:rsidRPr="002B6584">
        <w:rPr>
          <w:rFonts w:cs="Times New Roman"/>
          <w:color w:val="222222"/>
        </w:rPr>
        <w:t>.</w:t>
      </w:r>
    </w:p>
  </w:footnote>
  <w:footnote w:id="26">
    <w:p w14:paraId="7C8D37EA" w14:textId="2101CAA5" w:rsidR="00666E0D" w:rsidRDefault="00666E0D" w:rsidP="00B70B5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Sobre a mediação sem mediador ou negociação direta ou resolução colaborativa ver </w:t>
      </w:r>
      <w:r>
        <w:rPr>
          <w:rFonts w:cs="Times New Roman"/>
        </w:rPr>
        <w:t xml:space="preserve">CABRAL, </w:t>
      </w:r>
      <w:proofErr w:type="spellStart"/>
      <w:r>
        <w:rPr>
          <w:rFonts w:cs="Times New Roman"/>
        </w:rPr>
        <w:t>Antonio</w:t>
      </w:r>
      <w:proofErr w:type="spellEnd"/>
      <w:r>
        <w:rPr>
          <w:rFonts w:cs="Times New Roman"/>
        </w:rPr>
        <w:t xml:space="preserve"> do Passo; CUNHA, Leonardo Carneiro. </w:t>
      </w:r>
      <w:r w:rsidRPr="00465C0B">
        <w:rPr>
          <w:rFonts w:cs="Times New Roman"/>
        </w:rPr>
        <w:t>Negociação direta ou resolução colaborativa de disputas (</w:t>
      </w:r>
      <w:proofErr w:type="spellStart"/>
      <w:r w:rsidRPr="00465C0B">
        <w:rPr>
          <w:rFonts w:cs="Times New Roman"/>
        </w:rPr>
        <w:t>collaborative</w:t>
      </w:r>
      <w:proofErr w:type="spellEnd"/>
      <w:r w:rsidRPr="00465C0B">
        <w:rPr>
          <w:rFonts w:cs="Times New Roman"/>
        </w:rPr>
        <w:t xml:space="preserve"> </w:t>
      </w:r>
      <w:proofErr w:type="spellStart"/>
      <w:proofErr w:type="gramStart"/>
      <w:r w:rsidRPr="00465C0B">
        <w:rPr>
          <w:rFonts w:cs="Times New Roman"/>
        </w:rPr>
        <w:t>law</w:t>
      </w:r>
      <w:proofErr w:type="spellEnd"/>
      <w:proofErr w:type="gramEnd"/>
      <w:r w:rsidRPr="00465C0B">
        <w:rPr>
          <w:rFonts w:cs="Times New Roman"/>
        </w:rPr>
        <w:t>): “Mediação sem mediador”.</w:t>
      </w:r>
      <w:r>
        <w:rPr>
          <w:rFonts w:cs="Times New Roman"/>
          <w:b/>
        </w:rPr>
        <w:t xml:space="preserve"> </w:t>
      </w:r>
      <w:r w:rsidRPr="00D4584E">
        <w:rPr>
          <w:rFonts w:cs="Times New Roman"/>
        </w:rPr>
        <w:t>In</w:t>
      </w:r>
      <w:r>
        <w:rPr>
          <w:rFonts w:cs="Times New Roman"/>
        </w:rPr>
        <w:t xml:space="preserve">: ZANETI JR., Hermes; CABRAL, </w:t>
      </w:r>
      <w:proofErr w:type="spellStart"/>
      <w:r>
        <w:rPr>
          <w:rFonts w:cs="Times New Roman"/>
        </w:rPr>
        <w:t>Trícia</w:t>
      </w:r>
      <w:proofErr w:type="spellEnd"/>
      <w:r>
        <w:rPr>
          <w:rFonts w:cs="Times New Roman"/>
        </w:rPr>
        <w:t xml:space="preserve"> Navarro Xavier. </w:t>
      </w:r>
      <w:r w:rsidRPr="00465C0B">
        <w:rPr>
          <w:rFonts w:cs="Times New Roman"/>
          <w:b/>
        </w:rPr>
        <w:t>Justiça</w:t>
      </w:r>
      <w:r w:rsidRPr="00C55F24">
        <w:rPr>
          <w:rFonts w:cs="Times New Roman"/>
        </w:rPr>
        <w:t xml:space="preserve"> </w:t>
      </w:r>
      <w:r w:rsidRPr="00465C0B">
        <w:rPr>
          <w:rFonts w:cs="Times New Roman"/>
          <w:b/>
        </w:rPr>
        <w:t>multiportas</w:t>
      </w:r>
      <w:r w:rsidRPr="00C55F24">
        <w:rPr>
          <w:rFonts w:cs="Times New Roman"/>
        </w:rPr>
        <w:t>: mediação, conciliação, arbitragem e outros meios de solução de conflitos.</w:t>
      </w:r>
      <w:r>
        <w:rPr>
          <w:rFonts w:cs="Times New Roman"/>
          <w:b/>
        </w:rPr>
        <w:t xml:space="preserve"> </w:t>
      </w:r>
      <w:r w:rsidRPr="00C55F24">
        <w:rPr>
          <w:rFonts w:cs="Times New Roman"/>
        </w:rPr>
        <w:t xml:space="preserve">Salvador: </w:t>
      </w:r>
      <w:proofErr w:type="spellStart"/>
      <w:r w:rsidRPr="00C55F24">
        <w:rPr>
          <w:rFonts w:cs="Times New Roman"/>
        </w:rPr>
        <w:t>Juspodivm</w:t>
      </w:r>
      <w:proofErr w:type="spellEnd"/>
      <w:r w:rsidRPr="00C55F24">
        <w:rPr>
          <w:rFonts w:cs="Times New Roman"/>
        </w:rPr>
        <w:t>, 2016</w:t>
      </w:r>
      <w:r>
        <w:rPr>
          <w:rFonts w:cs="Times New Roman"/>
        </w:rPr>
        <w:t>, p. 709 a 726</w:t>
      </w:r>
      <w:r w:rsidRPr="00C55F24">
        <w:rPr>
          <w:rFonts w:cs="Times New Roman"/>
        </w:rPr>
        <w:t>.</w:t>
      </w:r>
    </w:p>
  </w:footnote>
  <w:footnote w:id="27">
    <w:p w14:paraId="50A7040B" w14:textId="6932B2BD" w:rsidR="00666E0D" w:rsidRDefault="00666E0D" w:rsidP="00D4584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Neste trabalho o foco não é a mediação extrajudicial, que é uma forma extraordinariamente criativa em relação à experiência mundial, tampouco é sobre a mediação privada que é um mercado em formação no país. A lei 13.140/2015 regula com profundidade aspectos da mediação judicial, extrajudicial e envolvimento de entes públicos. O que salta aos olhos é que a mediação privada é </w:t>
      </w:r>
      <w:proofErr w:type="spellStart"/>
      <w:r>
        <w:t>eletista</w:t>
      </w:r>
      <w:proofErr w:type="spellEnd"/>
      <w:r>
        <w:t xml:space="preserve"> e a mediação decorrente da demanda pública é voltada para </w:t>
      </w:r>
      <w:proofErr w:type="gramStart"/>
      <w:r>
        <w:t>muitos ou maior número</w:t>
      </w:r>
      <w:proofErr w:type="gramEnd"/>
      <w:r>
        <w:t xml:space="preserve"> de pessoas. Neste sentido ver </w:t>
      </w:r>
      <w:r>
        <w:rPr>
          <w:rFonts w:cs="Times New Roman"/>
        </w:rPr>
        <w:t xml:space="preserve">ASSMAR, Gabriela; PINHO, Débora. </w:t>
      </w:r>
      <w:r w:rsidRPr="00465C0B">
        <w:rPr>
          <w:rFonts w:cs="Times New Roman"/>
        </w:rPr>
        <w:t xml:space="preserve">Mediação </w:t>
      </w:r>
      <w:r w:rsidRPr="00D4584E">
        <w:rPr>
          <w:rFonts w:cs="Times New Roman"/>
        </w:rPr>
        <w:t xml:space="preserve">privada </w:t>
      </w:r>
      <w:r w:rsidRPr="00465C0B">
        <w:rPr>
          <w:rFonts w:cs="Times New Roman"/>
        </w:rPr>
        <w:t>– um mercado em formação n</w:t>
      </w:r>
      <w:r>
        <w:rPr>
          <w:rFonts w:cs="Times New Roman"/>
        </w:rPr>
        <w:t>o</w:t>
      </w:r>
      <w:r w:rsidRPr="00465C0B">
        <w:rPr>
          <w:rFonts w:cs="Times New Roman"/>
        </w:rPr>
        <w:t xml:space="preserve"> Brasil.</w:t>
      </w:r>
      <w:r>
        <w:rPr>
          <w:rFonts w:cs="Times New Roman"/>
          <w:b/>
        </w:rPr>
        <w:t xml:space="preserve"> </w:t>
      </w:r>
      <w:r w:rsidRPr="00D4584E">
        <w:rPr>
          <w:rFonts w:cs="Times New Roman"/>
        </w:rPr>
        <w:t>In</w:t>
      </w:r>
      <w:r>
        <w:rPr>
          <w:rFonts w:cs="Times New Roman"/>
        </w:rPr>
        <w:t xml:space="preserve">: ZANETI JR., Hermes; CABRAL, </w:t>
      </w:r>
      <w:proofErr w:type="spellStart"/>
      <w:r>
        <w:rPr>
          <w:rFonts w:cs="Times New Roman"/>
        </w:rPr>
        <w:t>Trícia</w:t>
      </w:r>
      <w:proofErr w:type="spellEnd"/>
      <w:r>
        <w:rPr>
          <w:rFonts w:cs="Times New Roman"/>
        </w:rPr>
        <w:t xml:space="preserve"> Navarro Xavier. </w:t>
      </w:r>
      <w:r w:rsidRPr="00465C0B">
        <w:rPr>
          <w:rFonts w:cs="Times New Roman"/>
          <w:b/>
        </w:rPr>
        <w:t>Justiça multiportas</w:t>
      </w:r>
      <w:r w:rsidRPr="00C55F24">
        <w:rPr>
          <w:rFonts w:cs="Times New Roman"/>
        </w:rPr>
        <w:t>: mediação, conciliação, arbitragem e outros meios de solução de conflitos.</w:t>
      </w:r>
      <w:r>
        <w:rPr>
          <w:rFonts w:cs="Times New Roman"/>
          <w:b/>
        </w:rPr>
        <w:t xml:space="preserve"> </w:t>
      </w:r>
      <w:r w:rsidRPr="00C55F24">
        <w:rPr>
          <w:rFonts w:cs="Times New Roman"/>
        </w:rPr>
        <w:t xml:space="preserve">Salvador: </w:t>
      </w:r>
      <w:proofErr w:type="spellStart"/>
      <w:r w:rsidRPr="00C55F24">
        <w:rPr>
          <w:rFonts w:cs="Times New Roman"/>
        </w:rPr>
        <w:t>Juspodivm</w:t>
      </w:r>
      <w:proofErr w:type="spellEnd"/>
      <w:r w:rsidRPr="00C55F24">
        <w:rPr>
          <w:rFonts w:cs="Times New Roman"/>
        </w:rPr>
        <w:t>, 2016</w:t>
      </w:r>
      <w:r>
        <w:rPr>
          <w:rFonts w:cs="Times New Roman"/>
        </w:rPr>
        <w:t>, p. 589 a 606</w:t>
      </w:r>
      <w:r w:rsidRPr="00C55F24">
        <w:rPr>
          <w:rFonts w:cs="Times New Roman"/>
        </w:rPr>
        <w:t>.</w:t>
      </w:r>
    </w:p>
  </w:footnote>
  <w:footnote w:id="28">
    <w:p w14:paraId="3252F389" w14:textId="4E747837" w:rsidR="00666E0D" w:rsidRPr="004062F9" w:rsidRDefault="00666E0D" w:rsidP="00D4584E">
      <w:pPr>
        <w:pStyle w:val="Textodenotaderodap"/>
        <w:jc w:val="both"/>
        <w:rPr>
          <w:rFonts w:cs="Times New Roman"/>
        </w:rPr>
      </w:pPr>
      <w:r>
        <w:rPr>
          <w:rStyle w:val="Refdenotaderodap"/>
        </w:rPr>
        <w:footnoteRef/>
      </w:r>
      <w:r>
        <w:rPr>
          <w:rFonts w:cs="Times New Roman"/>
        </w:rPr>
        <w:t xml:space="preserve"> WRASSE, </w:t>
      </w:r>
      <w:r w:rsidRPr="004062F9">
        <w:rPr>
          <w:rFonts w:cs="Times New Roman"/>
        </w:rPr>
        <w:t>Helena Pacheco</w:t>
      </w:r>
      <w:r>
        <w:rPr>
          <w:rFonts w:cs="Times New Roman"/>
        </w:rPr>
        <w:t xml:space="preserve">; DORNELLES, </w:t>
      </w:r>
      <w:r w:rsidRPr="004062F9">
        <w:rPr>
          <w:rFonts w:cs="Times New Roman"/>
        </w:rPr>
        <w:t>Guilherme Dornelles</w:t>
      </w:r>
      <w:r>
        <w:rPr>
          <w:rFonts w:cs="Times New Roman"/>
        </w:rPr>
        <w:t xml:space="preserve">. </w:t>
      </w:r>
      <w:r w:rsidRPr="004062F9">
        <w:rPr>
          <w:rFonts w:cs="Times New Roman"/>
          <w:b/>
        </w:rPr>
        <w:t>Fórum múltiplas portas e os possíveis caminhos para solucionar os conflitos</w:t>
      </w:r>
      <w:r>
        <w:rPr>
          <w:rFonts w:cs="Times New Roman"/>
        </w:rPr>
        <w:t xml:space="preserve">, p. 27-45 </w:t>
      </w:r>
      <w:r w:rsidRPr="00D4584E">
        <w:rPr>
          <w:rFonts w:cs="Times New Roman"/>
        </w:rPr>
        <w:t>In</w:t>
      </w:r>
      <w:r>
        <w:rPr>
          <w:rFonts w:cs="Times New Roman"/>
        </w:rPr>
        <w:t xml:space="preserve">: </w:t>
      </w:r>
      <w:r w:rsidRPr="004062F9">
        <w:rPr>
          <w:rFonts w:cs="Times New Roman"/>
        </w:rPr>
        <w:t>SPENGLER</w:t>
      </w:r>
      <w:r>
        <w:rPr>
          <w:rFonts w:cs="Times New Roman"/>
        </w:rPr>
        <w:t xml:space="preserve">, </w:t>
      </w:r>
      <w:r w:rsidRPr="004062F9">
        <w:rPr>
          <w:rFonts w:cs="Times New Roman"/>
        </w:rPr>
        <w:t>Fabiana Marion</w:t>
      </w:r>
      <w:r>
        <w:rPr>
          <w:rFonts w:cs="Times New Roman"/>
        </w:rPr>
        <w:t>;</w:t>
      </w:r>
      <w:r w:rsidRPr="004062F9">
        <w:rPr>
          <w:rFonts w:cs="Times New Roman"/>
        </w:rPr>
        <w:t xml:space="preserve"> SPENGLER NETO</w:t>
      </w:r>
      <w:r>
        <w:rPr>
          <w:rFonts w:cs="Times New Roman"/>
        </w:rPr>
        <w:t xml:space="preserve">, </w:t>
      </w:r>
      <w:proofErr w:type="spellStart"/>
      <w:r w:rsidRPr="004062F9">
        <w:rPr>
          <w:rFonts w:cs="Times New Roman"/>
        </w:rPr>
        <w:t>Theobaldo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orgs</w:t>
      </w:r>
      <w:proofErr w:type="spellEnd"/>
      <w:r>
        <w:rPr>
          <w:rFonts w:cs="Times New Roman"/>
        </w:rPr>
        <w:t xml:space="preserve">.). </w:t>
      </w:r>
      <w:r w:rsidRPr="00465C0B">
        <w:rPr>
          <w:rFonts w:cs="Times New Roman"/>
          <w:b/>
        </w:rPr>
        <w:t>Do conflito à solução adequada</w:t>
      </w:r>
      <w:r w:rsidRPr="004062F9">
        <w:rPr>
          <w:rFonts w:cs="Times New Roman"/>
        </w:rPr>
        <w:t xml:space="preserve">: mediação, conciliação, negociação, jurisdição </w:t>
      </w:r>
      <w:r>
        <w:rPr>
          <w:rFonts w:cs="Times New Roman"/>
        </w:rPr>
        <w:t xml:space="preserve">e </w:t>
      </w:r>
      <w:r w:rsidRPr="004062F9">
        <w:rPr>
          <w:rFonts w:cs="Times New Roman"/>
        </w:rPr>
        <w:t>arbitragem [recurso eletrônico]</w:t>
      </w:r>
      <w:r>
        <w:rPr>
          <w:rFonts w:cs="Times New Roman"/>
        </w:rPr>
        <w:t xml:space="preserve">. </w:t>
      </w:r>
      <w:r w:rsidRPr="004062F9">
        <w:rPr>
          <w:rFonts w:cs="Times New Roman"/>
        </w:rPr>
        <w:t>Santa</w:t>
      </w:r>
      <w:r>
        <w:rPr>
          <w:rFonts w:cs="Times New Roman"/>
        </w:rPr>
        <w:t xml:space="preserve"> </w:t>
      </w:r>
      <w:r w:rsidRPr="004062F9">
        <w:rPr>
          <w:rFonts w:cs="Times New Roman"/>
        </w:rPr>
        <w:t xml:space="preserve">Cruz do Sul: </w:t>
      </w:r>
      <w:proofErr w:type="spellStart"/>
      <w:r w:rsidRPr="004062F9">
        <w:rPr>
          <w:rFonts w:cs="Times New Roman"/>
        </w:rPr>
        <w:t>Essere</w:t>
      </w:r>
      <w:proofErr w:type="spellEnd"/>
      <w:r w:rsidRPr="004062F9">
        <w:rPr>
          <w:rFonts w:cs="Times New Roman"/>
        </w:rPr>
        <w:t xml:space="preserve"> </w:t>
      </w:r>
      <w:proofErr w:type="spellStart"/>
      <w:r w:rsidRPr="004062F9">
        <w:rPr>
          <w:rFonts w:cs="Times New Roman"/>
        </w:rPr>
        <w:t>nel</w:t>
      </w:r>
      <w:proofErr w:type="spellEnd"/>
      <w:r w:rsidRPr="004062F9">
        <w:rPr>
          <w:rFonts w:cs="Times New Roman"/>
        </w:rPr>
        <w:t xml:space="preserve"> Mondo, 2015.</w:t>
      </w:r>
    </w:p>
  </w:footnote>
  <w:footnote w:id="29">
    <w:p w14:paraId="3355AAEF" w14:textId="6534B417" w:rsidR="00666E0D" w:rsidRPr="001536E9" w:rsidRDefault="00666E0D" w:rsidP="005D20A3">
      <w:pPr>
        <w:pStyle w:val="Textodenotaderodap"/>
        <w:jc w:val="both"/>
        <w:rPr>
          <w:rFonts w:cs="Times New Roman"/>
        </w:rPr>
      </w:pPr>
      <w:r w:rsidRPr="001536E9">
        <w:rPr>
          <w:rStyle w:val="Refdenotaderodap"/>
          <w:rFonts w:cs="Times New Roman"/>
        </w:rPr>
        <w:footnoteRef/>
      </w:r>
      <w:r w:rsidRPr="001536E9">
        <w:rPr>
          <w:rFonts w:cs="Times New Roman"/>
        </w:rPr>
        <w:t xml:space="preserve"> BALTAZAR JUNIOR, J. P. A doutrina da proibição de insuficiência (“</w:t>
      </w:r>
      <w:proofErr w:type="spellStart"/>
      <w:r w:rsidRPr="001536E9">
        <w:rPr>
          <w:rFonts w:cs="Times New Roman"/>
        </w:rPr>
        <w:t>Untermassverbot</w:t>
      </w:r>
      <w:proofErr w:type="spellEnd"/>
      <w:r w:rsidRPr="001536E9">
        <w:rPr>
          <w:rFonts w:cs="Times New Roman"/>
        </w:rPr>
        <w:t xml:space="preserve">”). In: HECK, L. A. (org.). </w:t>
      </w:r>
      <w:r w:rsidRPr="001536E9">
        <w:rPr>
          <w:rFonts w:cs="Times New Roman"/>
          <w:b/>
          <w:bCs w:val="0"/>
        </w:rPr>
        <w:t>Direitos fundamentais, teoria dos princípios e argumentação</w:t>
      </w:r>
      <w:r w:rsidRPr="00465C0B">
        <w:rPr>
          <w:rFonts w:cs="Times New Roman"/>
          <w:bCs w:val="0"/>
        </w:rPr>
        <w:t>.</w:t>
      </w:r>
      <w:r w:rsidRPr="001536E9">
        <w:rPr>
          <w:rFonts w:cs="Times New Roman"/>
          <w:b/>
          <w:bCs w:val="0"/>
        </w:rPr>
        <w:t xml:space="preserve"> </w:t>
      </w:r>
      <w:r w:rsidRPr="001536E9">
        <w:rPr>
          <w:rFonts w:cs="Times New Roman"/>
          <w:lang w:eastAsia="en-US"/>
        </w:rPr>
        <w:t xml:space="preserve">Porto Alegre: </w:t>
      </w:r>
      <w:proofErr w:type="gramStart"/>
      <w:r w:rsidRPr="001536E9">
        <w:rPr>
          <w:rFonts w:cs="Times New Roman"/>
          <w:lang w:eastAsia="en-US"/>
        </w:rPr>
        <w:t>SAFE,</w:t>
      </w:r>
      <w:proofErr w:type="gramEnd"/>
      <w:r w:rsidRPr="001536E9">
        <w:rPr>
          <w:rFonts w:cs="Times New Roman"/>
          <w:lang w:eastAsia="en-US"/>
        </w:rPr>
        <w:t xml:space="preserve"> 2014</w:t>
      </w:r>
      <w:r>
        <w:rPr>
          <w:rFonts w:cs="Times New Roman"/>
        </w:rPr>
        <w:t>,</w:t>
      </w:r>
      <w:r w:rsidRPr="001536E9">
        <w:rPr>
          <w:rFonts w:cs="Times New Roman"/>
        </w:rPr>
        <w:t xml:space="preserve"> p. 74. Nas p. 81-88 o jurista brasileiro apresenta as críticas da proibição de insuficiência, destacando a autonomia da proibição de insuficiência frente à proibição de excesso e a compatibilidade entre proibição de insuficiência e proibição de excesso. </w:t>
      </w:r>
    </w:p>
  </w:footnote>
  <w:footnote w:id="30">
    <w:p w14:paraId="788B5655" w14:textId="77A49642" w:rsidR="00666E0D" w:rsidRPr="001536E9" w:rsidRDefault="00666E0D" w:rsidP="00666E0D">
      <w:pPr>
        <w:pStyle w:val="Textodenotaderodap"/>
        <w:jc w:val="both"/>
        <w:rPr>
          <w:rFonts w:cs="Times New Roman"/>
        </w:rPr>
      </w:pPr>
      <w:r w:rsidRPr="00530B68">
        <w:rPr>
          <w:rStyle w:val="Refdenotaderodap"/>
          <w:rFonts w:cs="Times New Roman"/>
        </w:rPr>
        <w:footnoteRef/>
      </w:r>
      <w:r w:rsidRPr="00530B68">
        <w:rPr>
          <w:rFonts w:cs="Times New Roman"/>
        </w:rPr>
        <w:t xml:space="preserve"> ALEXY, ALEXY, Robert. </w:t>
      </w:r>
      <w:r w:rsidRPr="00530B68">
        <w:rPr>
          <w:rFonts w:cs="Times New Roman"/>
          <w:b/>
          <w:bCs w:val="0"/>
        </w:rPr>
        <w:t>Teoria dos direitos fundamentais</w:t>
      </w:r>
      <w:r w:rsidRPr="00530B68">
        <w:rPr>
          <w:rFonts w:cs="Times New Roman"/>
        </w:rPr>
        <w:t>. Tradução Virgílio Afonso da Silva. São Paulo: Malheiros, 2008, p. 352 e 611</w:t>
      </w:r>
      <w:r>
        <w:rPr>
          <w:rFonts w:cs="Times New Roman"/>
        </w:rPr>
        <w:t>,</w:t>
      </w:r>
      <w:r w:rsidRPr="00530B68">
        <w:rPr>
          <w:rFonts w:cs="Times New Roman"/>
        </w:rPr>
        <w:t xml:space="preserve"> quando ressalta que os direitos fundamentais não podem ser divididos de uma forma tão refinada que excluam impasses estruturais que poderiam torná-los sem importância ou impasses reais no </w:t>
      </w:r>
      <w:proofErr w:type="spellStart"/>
      <w:r w:rsidRPr="00530B68">
        <w:rPr>
          <w:rFonts w:cs="Times New Roman"/>
        </w:rPr>
        <w:t>sopesamento</w:t>
      </w:r>
      <w:proofErr w:type="spellEnd"/>
      <w:r w:rsidRPr="00530B68">
        <w:rPr>
          <w:rFonts w:cs="Times New Roman"/>
        </w:rPr>
        <w:t xml:space="preserve">, de forma a torná-los praticamente sem importância. Importa </w:t>
      </w:r>
      <w:r>
        <w:rPr>
          <w:rFonts w:cs="Times New Roman"/>
        </w:rPr>
        <w:t xml:space="preserve">registrar </w:t>
      </w:r>
      <w:r w:rsidRPr="00530B68">
        <w:rPr>
          <w:rFonts w:cs="Times New Roman"/>
        </w:rPr>
        <w:t xml:space="preserve">que um grande objetivo da teoria </w:t>
      </w:r>
      <w:proofErr w:type="spellStart"/>
      <w:r w:rsidRPr="00530B68">
        <w:rPr>
          <w:rFonts w:cs="Times New Roman"/>
        </w:rPr>
        <w:t>alexyana</w:t>
      </w:r>
      <w:proofErr w:type="spellEnd"/>
      <w:r w:rsidRPr="00530B68">
        <w:rPr>
          <w:rFonts w:cs="Times New Roman"/>
        </w:rPr>
        <w:t xml:space="preserve"> foi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 construção de </w:t>
      </w:r>
      <w:r w:rsidRPr="00530B68">
        <w:rPr>
          <w:rFonts w:cs="Times New Roman"/>
        </w:rPr>
        <w:t>um conceito do direito</w:t>
      </w:r>
      <w:r>
        <w:rPr>
          <w:rFonts w:cs="Times New Roman"/>
        </w:rPr>
        <w:t>,</w:t>
      </w:r>
      <w:r w:rsidRPr="00530B68">
        <w:rPr>
          <w:rFonts w:cs="Times New Roman"/>
        </w:rPr>
        <w:t xml:space="preserve"> que inseri</w:t>
      </w:r>
      <w:r>
        <w:rPr>
          <w:rFonts w:cs="Times New Roman"/>
        </w:rPr>
        <w:t xml:space="preserve">u correção com conceitos morais. Ver a tradução do conceito de direito de </w:t>
      </w:r>
      <w:proofErr w:type="spellStart"/>
      <w:r>
        <w:rPr>
          <w:rFonts w:cs="Times New Roman"/>
        </w:rPr>
        <w:t>Alexy</w:t>
      </w:r>
      <w:proofErr w:type="spellEnd"/>
      <w:r>
        <w:rPr>
          <w:rFonts w:cs="Times New Roman"/>
        </w:rPr>
        <w:t xml:space="preserve"> em </w:t>
      </w:r>
      <w:r w:rsidRPr="00530B68">
        <w:rPr>
          <w:rFonts w:cs="Times New Roman"/>
        </w:rPr>
        <w:t xml:space="preserve">LUDWIG, 2014, </w:t>
      </w:r>
      <w:r w:rsidRPr="00530B68">
        <w:rPr>
          <w:rFonts w:cs="Times New Roman"/>
          <w:lang w:eastAsia="en-US"/>
        </w:rPr>
        <w:t>p. 321. Há outra tradução do conceito</w:t>
      </w:r>
      <w:r>
        <w:rPr>
          <w:rFonts w:cs="Times New Roman"/>
          <w:lang w:eastAsia="en-US"/>
        </w:rPr>
        <w:t xml:space="preserve"> em</w:t>
      </w:r>
      <w:proofErr w:type="gramStart"/>
      <w:r>
        <w:rPr>
          <w:rFonts w:cs="Times New Roman"/>
          <w:lang w:eastAsia="en-US"/>
        </w:rPr>
        <w:t xml:space="preserve"> </w:t>
      </w:r>
      <w:r w:rsidRPr="00530B68">
        <w:rPr>
          <w:rFonts w:cs="Times New Roman"/>
          <w:lang w:eastAsia="en-US"/>
        </w:rPr>
        <w:t xml:space="preserve"> </w:t>
      </w:r>
      <w:proofErr w:type="gramEnd"/>
      <w:r w:rsidRPr="00530B68">
        <w:rPr>
          <w:rFonts w:cs="Times New Roman"/>
        </w:rPr>
        <w:t xml:space="preserve">ALEXY, </w:t>
      </w:r>
      <w:r w:rsidRPr="00530B68">
        <w:rPr>
          <w:rFonts w:cs="Times New Roman"/>
          <w:lang w:eastAsia="en-US"/>
        </w:rPr>
        <w:t xml:space="preserve">R. </w:t>
      </w:r>
      <w:r w:rsidRPr="00530B68">
        <w:rPr>
          <w:rFonts w:cs="Times New Roman"/>
          <w:b/>
          <w:bCs w:val="0"/>
          <w:lang w:eastAsia="en-US"/>
        </w:rPr>
        <w:t xml:space="preserve">Conceito e validade do direito. </w:t>
      </w:r>
      <w:r w:rsidRPr="00530B68">
        <w:rPr>
          <w:rFonts w:cs="Times New Roman"/>
          <w:lang w:eastAsia="en-US"/>
        </w:rPr>
        <w:t xml:space="preserve">Trad. </w:t>
      </w:r>
      <w:proofErr w:type="spellStart"/>
      <w:r w:rsidRPr="00530B68">
        <w:rPr>
          <w:rFonts w:cs="Times New Roman"/>
          <w:lang w:eastAsia="en-US"/>
        </w:rPr>
        <w:t>Gercélia</w:t>
      </w:r>
      <w:proofErr w:type="spellEnd"/>
      <w:r w:rsidRPr="00530B68">
        <w:rPr>
          <w:rFonts w:cs="Times New Roman"/>
          <w:lang w:eastAsia="en-US"/>
        </w:rPr>
        <w:t xml:space="preserve"> Batista de Oliveira Mendes. São Paulo: Martins Fontes, 2011a, p. 151.</w:t>
      </w:r>
      <w:r>
        <w:rPr>
          <w:rFonts w:cs="Times New Roman"/>
        </w:rPr>
        <w:t xml:space="preserve"> </w:t>
      </w:r>
    </w:p>
  </w:footnote>
  <w:footnote w:id="31">
    <w:p w14:paraId="147BEDF9" w14:textId="77777777" w:rsidR="00666E0D" w:rsidRPr="00235A02" w:rsidRDefault="00666E0D" w:rsidP="00717C5C">
      <w:pPr>
        <w:pStyle w:val="Textodenotaderodap"/>
        <w:jc w:val="both"/>
        <w:rPr>
          <w:rFonts w:cs="Times New Roman"/>
        </w:rPr>
      </w:pPr>
    </w:p>
    <w:p w14:paraId="71651CEE" w14:textId="604DC4D3" w:rsidR="00666E0D" w:rsidRPr="00EE1AAD" w:rsidRDefault="00666E0D" w:rsidP="00717C5C">
      <w:pPr>
        <w:pStyle w:val="Textodenotaderodap"/>
        <w:jc w:val="both"/>
        <w:rPr>
          <w:rFonts w:cs="Times New Roman"/>
          <w:b/>
        </w:rPr>
      </w:pPr>
      <w:r w:rsidRPr="00EE1AAD">
        <w:rPr>
          <w:rStyle w:val="Refdenotaderodap"/>
          <w:rFonts w:cs="Times New Roman"/>
        </w:rPr>
        <w:footnoteRef/>
      </w:r>
      <w:r w:rsidRPr="00933963">
        <w:rPr>
          <w:rFonts w:cs="Times New Roman"/>
        </w:rPr>
        <w:t xml:space="preserve"> DIDIER JR., </w:t>
      </w:r>
      <w:proofErr w:type="spellStart"/>
      <w:r w:rsidRPr="00933963">
        <w:rPr>
          <w:rFonts w:cs="Times New Roman"/>
        </w:rPr>
        <w:t>Fredie</w:t>
      </w:r>
      <w:proofErr w:type="spellEnd"/>
      <w:r>
        <w:rPr>
          <w:rFonts w:cs="Times New Roman"/>
        </w:rPr>
        <w:t>;</w:t>
      </w:r>
      <w:r w:rsidRPr="00933963">
        <w:rPr>
          <w:rFonts w:cs="Times New Roman"/>
        </w:rPr>
        <w:t xml:space="preserve"> ZANETTI JR., Hermes. </w:t>
      </w:r>
      <w:r w:rsidRPr="00465C0B">
        <w:rPr>
          <w:rFonts w:cs="Times New Roman"/>
        </w:rPr>
        <w:t xml:space="preserve">Justiça Multiportas e Tutela Constitucional adequada: </w:t>
      </w:r>
      <w:proofErr w:type="spellStart"/>
      <w:r w:rsidRPr="00465C0B">
        <w:rPr>
          <w:rFonts w:cs="Times New Roman"/>
        </w:rPr>
        <w:t>autocomposição</w:t>
      </w:r>
      <w:proofErr w:type="spellEnd"/>
      <w:r w:rsidRPr="00465C0B">
        <w:rPr>
          <w:rFonts w:cs="Times New Roman"/>
        </w:rPr>
        <w:t xml:space="preserve"> em direitos coletivos</w:t>
      </w:r>
      <w:r>
        <w:rPr>
          <w:rFonts w:cs="Times New Roman"/>
        </w:rPr>
        <w:t xml:space="preserve">. In: </w:t>
      </w:r>
      <w:r w:rsidRPr="00EE1AAD">
        <w:rPr>
          <w:rFonts w:cs="Times New Roman"/>
        </w:rPr>
        <w:t xml:space="preserve">ZANETTI JR., Hermes; CABRAL, </w:t>
      </w:r>
      <w:proofErr w:type="spellStart"/>
      <w:r w:rsidRPr="00EE1AAD">
        <w:rPr>
          <w:rFonts w:cs="Times New Roman"/>
        </w:rPr>
        <w:t>Trícia</w:t>
      </w:r>
      <w:proofErr w:type="spellEnd"/>
      <w:r w:rsidRPr="00EE1AAD">
        <w:rPr>
          <w:rFonts w:cs="Times New Roman"/>
        </w:rPr>
        <w:t xml:space="preserve"> Navarro Xavier.</w:t>
      </w:r>
      <w:r>
        <w:rPr>
          <w:rFonts w:cs="Times New Roman"/>
        </w:rPr>
        <w:t xml:space="preserve"> </w:t>
      </w:r>
      <w:r w:rsidRPr="00465C0B">
        <w:rPr>
          <w:rFonts w:cs="Times New Roman"/>
          <w:b/>
        </w:rPr>
        <w:t>Justiça multiportas</w:t>
      </w:r>
      <w:r w:rsidRPr="00EE1AAD">
        <w:rPr>
          <w:rFonts w:cs="Times New Roman"/>
        </w:rPr>
        <w:t>: mediação, conciliação, arbitragem e outros meios de solução adequada para conflitos</w:t>
      </w:r>
      <w:r w:rsidRPr="00465C0B">
        <w:rPr>
          <w:rFonts w:cs="Times New Roman"/>
        </w:rPr>
        <w:t>.</w:t>
      </w:r>
      <w:r w:rsidRPr="00EE1AAD">
        <w:rPr>
          <w:rFonts w:cs="Times New Roman"/>
          <w:b/>
        </w:rPr>
        <w:t xml:space="preserve"> </w:t>
      </w:r>
      <w:r w:rsidRPr="00EE1AAD">
        <w:rPr>
          <w:rFonts w:cs="Times New Roman"/>
        </w:rPr>
        <w:t xml:space="preserve">Salvador, </w:t>
      </w:r>
      <w:proofErr w:type="spellStart"/>
      <w:r w:rsidRPr="00EE1AAD">
        <w:rPr>
          <w:rFonts w:cs="Times New Roman"/>
        </w:rPr>
        <w:t>Juspodivm</w:t>
      </w:r>
      <w:proofErr w:type="spellEnd"/>
      <w:r w:rsidRPr="00EE1AAD">
        <w:rPr>
          <w:rFonts w:cs="Times New Roman"/>
        </w:rPr>
        <w:t>, 2016, p. 36.</w:t>
      </w:r>
      <w:r>
        <w:rPr>
          <w:rFonts w:cs="Times New Roman"/>
        </w:rPr>
        <w:t xml:space="preserve"> </w:t>
      </w:r>
    </w:p>
  </w:footnote>
  <w:footnote w:id="32">
    <w:p w14:paraId="4F13CE7F" w14:textId="15C34A20" w:rsidR="00666E0D" w:rsidRPr="001536E9" w:rsidRDefault="00666E0D" w:rsidP="00225572">
      <w:pPr>
        <w:pStyle w:val="Textodenotaderodap"/>
        <w:jc w:val="both"/>
        <w:rPr>
          <w:rFonts w:cs="Times New Roman"/>
        </w:rPr>
      </w:pPr>
      <w:r w:rsidRPr="001536E9">
        <w:rPr>
          <w:rStyle w:val="Refdenotaderodap"/>
          <w:rFonts w:cs="Times New Roman"/>
        </w:rPr>
        <w:footnoteRef/>
      </w:r>
      <w:r w:rsidRPr="001536E9">
        <w:rPr>
          <w:rFonts w:cs="Times New Roman"/>
        </w:rPr>
        <w:t xml:space="preserve"> A argumentação dos princípios é a parte importante da argumentação sistemática, todos os princípios de direito e todas as normas jurídicas têm caráter deontológico (de dever). De modo amplo</w:t>
      </w:r>
      <w:r>
        <w:rPr>
          <w:rFonts w:cs="Times New Roman"/>
        </w:rPr>
        <w:t xml:space="preserve">, </w:t>
      </w:r>
      <w:r w:rsidRPr="001536E9">
        <w:rPr>
          <w:rFonts w:cs="Times New Roman"/>
        </w:rPr>
        <w:t>tem-se que cuidar com sedutor</w:t>
      </w:r>
      <w:r>
        <w:rPr>
          <w:rFonts w:cs="Times New Roman"/>
        </w:rPr>
        <w:t>es</w:t>
      </w:r>
      <w:r w:rsidRPr="001536E9">
        <w:rPr>
          <w:rFonts w:cs="Times New Roman"/>
        </w:rPr>
        <w:t xml:space="preserve"> parâmetro</w:t>
      </w:r>
      <w:r>
        <w:rPr>
          <w:rFonts w:cs="Times New Roman"/>
        </w:rPr>
        <w:t xml:space="preserve">s como </w:t>
      </w:r>
      <w:r w:rsidRPr="001536E9">
        <w:rPr>
          <w:rFonts w:cs="Times New Roman"/>
        </w:rPr>
        <w:t>da primazia do bem coletivo sobre direitos individuais</w:t>
      </w:r>
      <w:r>
        <w:rPr>
          <w:rFonts w:cs="Times New Roman"/>
        </w:rPr>
        <w:t>, p</w:t>
      </w:r>
      <w:r w:rsidRPr="001536E9">
        <w:rPr>
          <w:rFonts w:cs="Times New Roman"/>
        </w:rPr>
        <w:t xml:space="preserve">ois essa situação pode desembocar no </w:t>
      </w:r>
      <w:proofErr w:type="spellStart"/>
      <w:r w:rsidRPr="001536E9">
        <w:rPr>
          <w:rFonts w:cs="Times New Roman"/>
          <w:i/>
          <w:iCs/>
        </w:rPr>
        <w:t>holismo</w:t>
      </w:r>
      <w:proofErr w:type="spellEnd"/>
      <w:r w:rsidRPr="001536E9">
        <w:rPr>
          <w:rFonts w:cs="Times New Roman"/>
          <w:i/>
          <w:iCs/>
        </w:rPr>
        <w:t xml:space="preserve"> jurídico</w:t>
      </w:r>
      <w:r w:rsidRPr="001536E9">
        <w:rPr>
          <w:rFonts w:cs="Times New Roman"/>
        </w:rPr>
        <w:t xml:space="preserve">, “segundo qual </w:t>
      </w:r>
      <w:proofErr w:type="gramStart"/>
      <w:r w:rsidRPr="001536E9">
        <w:rPr>
          <w:rFonts w:cs="Times New Roman"/>
        </w:rPr>
        <w:t>todas</w:t>
      </w:r>
      <w:proofErr w:type="gramEnd"/>
      <w:r w:rsidRPr="001536E9">
        <w:rPr>
          <w:rFonts w:cs="Times New Roman"/>
        </w:rPr>
        <w:t xml:space="preserve"> premissas já estão contidas ou escondidas no sistema jurídico e, ainda, somente precisam ser descobertas”</w:t>
      </w:r>
      <w:r w:rsidR="009E44DC">
        <w:rPr>
          <w:rFonts w:cs="Times New Roman"/>
        </w:rPr>
        <w:t xml:space="preserve"> em</w:t>
      </w:r>
      <w:r w:rsidRPr="001536E9">
        <w:rPr>
          <w:rFonts w:cs="Times New Roman"/>
        </w:rPr>
        <w:t xml:space="preserve"> </w:t>
      </w:r>
      <w:r w:rsidRPr="001536E9">
        <w:rPr>
          <w:rFonts w:cs="Times New Roman"/>
          <w:b/>
          <w:bCs w:val="0"/>
          <w:lang w:eastAsia="en-US"/>
        </w:rPr>
        <w:t>Constitucionalismo discursivo</w:t>
      </w:r>
      <w:r w:rsidRPr="001536E9">
        <w:rPr>
          <w:rFonts w:cs="Times New Roman"/>
          <w:lang w:eastAsia="en-US"/>
        </w:rPr>
        <w:t xml:space="preserve">. 3. </w:t>
      </w:r>
      <w:proofErr w:type="gramStart"/>
      <w:r w:rsidRPr="001536E9">
        <w:rPr>
          <w:rFonts w:cs="Times New Roman"/>
          <w:lang w:eastAsia="en-US"/>
        </w:rPr>
        <w:t>ed.</w:t>
      </w:r>
      <w:proofErr w:type="gramEnd"/>
      <w:r w:rsidRPr="001536E9">
        <w:rPr>
          <w:rFonts w:cs="Times New Roman"/>
          <w:lang w:eastAsia="en-US"/>
        </w:rPr>
        <w:t xml:space="preserve"> Porto Alegre: Livraria do Advogado, 2007, p. 39. </w:t>
      </w:r>
    </w:p>
  </w:footnote>
  <w:footnote w:id="33">
    <w:p w14:paraId="45E5B7AD" w14:textId="11B5FB7B" w:rsidR="00666E0D" w:rsidRPr="00FA474F" w:rsidRDefault="00666E0D" w:rsidP="007D7530">
      <w:pPr>
        <w:pStyle w:val="Textodenotaderodap"/>
        <w:jc w:val="both"/>
        <w:rPr>
          <w:rFonts w:cs="Times New Roman"/>
        </w:rPr>
      </w:pPr>
      <w:r w:rsidRPr="00AD545B">
        <w:rPr>
          <w:rStyle w:val="Refdenotaderodap"/>
          <w:rFonts w:cs="Times New Roman"/>
        </w:rPr>
        <w:footnoteRef/>
      </w:r>
      <w:r w:rsidRPr="00FA474F">
        <w:rPr>
          <w:rFonts w:cs="Times New Roman"/>
        </w:rPr>
        <w:t xml:space="preserve"> LUDWIG, </w:t>
      </w:r>
      <w:r w:rsidR="00717C5C">
        <w:rPr>
          <w:rFonts w:cs="Times New Roman"/>
        </w:rPr>
        <w:t xml:space="preserve">op. cit., </w:t>
      </w:r>
      <w:r w:rsidRPr="00FA474F">
        <w:rPr>
          <w:rFonts w:cs="Times New Roman"/>
          <w:lang w:eastAsia="en-US"/>
        </w:rPr>
        <w:t xml:space="preserve">p. 448. </w:t>
      </w:r>
    </w:p>
  </w:footnote>
  <w:footnote w:id="34">
    <w:p w14:paraId="18C44403" w14:textId="67CCAED9" w:rsidR="00666E0D" w:rsidRPr="00FA474F" w:rsidRDefault="00666E0D" w:rsidP="007D7530">
      <w:pPr>
        <w:pStyle w:val="Textodenotaderodap"/>
        <w:tabs>
          <w:tab w:val="left" w:pos="587"/>
        </w:tabs>
        <w:jc w:val="both"/>
      </w:pPr>
      <w:r>
        <w:rPr>
          <w:rStyle w:val="Refdenotaderodap"/>
        </w:rPr>
        <w:footnoteRef/>
      </w:r>
      <w:r>
        <w:t xml:space="preserve"> </w:t>
      </w:r>
      <w:r w:rsidRPr="00FA474F">
        <w:rPr>
          <w:rFonts w:cs="Times New Roman"/>
        </w:rPr>
        <w:t>P</w:t>
      </w:r>
      <w:r>
        <w:rPr>
          <w:rFonts w:cs="Times New Roman"/>
        </w:rPr>
        <w:t>EIXOTO</w:t>
      </w:r>
      <w:r w:rsidRPr="00FA474F">
        <w:rPr>
          <w:rFonts w:cs="Times New Roman"/>
        </w:rPr>
        <w:t xml:space="preserve">, </w:t>
      </w:r>
      <w:proofErr w:type="spellStart"/>
      <w:r>
        <w:rPr>
          <w:rFonts w:cs="Times New Roman"/>
        </w:rPr>
        <w:t>Ravi</w:t>
      </w:r>
      <w:proofErr w:type="spellEnd"/>
      <w:r w:rsidRPr="00FA474F">
        <w:rPr>
          <w:rFonts w:cs="Times New Roman"/>
        </w:rPr>
        <w:t xml:space="preserve">. </w:t>
      </w:r>
      <w:r w:rsidRPr="00465C0B">
        <w:rPr>
          <w:rFonts w:cs="Times New Roman"/>
        </w:rPr>
        <w:t>Os “princípios” da mediação e da conciliação: uma análise da Res. 125/2010 do CNJ, do CPC/2015 e da Lei 13.140/2015</w:t>
      </w:r>
      <w:r w:rsidR="00717C5C">
        <w:rPr>
          <w:rFonts w:cs="Times New Roman"/>
        </w:rPr>
        <w:t xml:space="preserve">. In: </w:t>
      </w:r>
      <w:r w:rsidRPr="00FA474F">
        <w:rPr>
          <w:rFonts w:cs="Times New Roman"/>
        </w:rPr>
        <w:t xml:space="preserve">ZANETI JR., Hermes; CABRAL, </w:t>
      </w:r>
      <w:proofErr w:type="spellStart"/>
      <w:r w:rsidRPr="00FA474F">
        <w:rPr>
          <w:rFonts w:cs="Times New Roman"/>
        </w:rPr>
        <w:t>Trícia</w:t>
      </w:r>
      <w:proofErr w:type="spellEnd"/>
      <w:r w:rsidRPr="00FA474F">
        <w:rPr>
          <w:rFonts w:cs="Times New Roman"/>
        </w:rPr>
        <w:t xml:space="preserve"> Navarro Xavier. </w:t>
      </w:r>
      <w:r w:rsidRPr="00465C0B">
        <w:rPr>
          <w:rFonts w:cs="Times New Roman"/>
          <w:b/>
        </w:rPr>
        <w:t xml:space="preserve">Justiça </w:t>
      </w:r>
      <w:r w:rsidR="00717C5C" w:rsidRPr="00717C5C">
        <w:rPr>
          <w:rFonts w:cs="Times New Roman"/>
          <w:b/>
        </w:rPr>
        <w:t>multiportas</w:t>
      </w:r>
      <w:r w:rsidRPr="00FA474F">
        <w:rPr>
          <w:rFonts w:cs="Times New Roman"/>
        </w:rPr>
        <w:t>: mediação, conciliação, arbitragem e outros meios de solução de conflitos.</w:t>
      </w:r>
      <w:r w:rsidRPr="00FA474F">
        <w:rPr>
          <w:rFonts w:cs="Times New Roman"/>
          <w:b/>
        </w:rPr>
        <w:t xml:space="preserve"> </w:t>
      </w:r>
      <w:r w:rsidRPr="00FA474F">
        <w:rPr>
          <w:rFonts w:cs="Times New Roman"/>
        </w:rPr>
        <w:t xml:space="preserve">Salvador: </w:t>
      </w:r>
      <w:proofErr w:type="spellStart"/>
      <w:r w:rsidRPr="00FA474F">
        <w:rPr>
          <w:rFonts w:cs="Times New Roman"/>
        </w:rPr>
        <w:t>Juspodivm</w:t>
      </w:r>
      <w:proofErr w:type="spellEnd"/>
      <w:r w:rsidRPr="00FA474F">
        <w:rPr>
          <w:rFonts w:cs="Times New Roman"/>
        </w:rPr>
        <w:t xml:space="preserve">, 2016, p. </w:t>
      </w:r>
      <w:r>
        <w:rPr>
          <w:rFonts w:cs="Times New Roman"/>
        </w:rPr>
        <w:t>91</w:t>
      </w:r>
      <w:r w:rsidRPr="00FA474F">
        <w:rPr>
          <w:rFonts w:cs="Times New Roman"/>
        </w:rPr>
        <w:t xml:space="preserve"> </w:t>
      </w:r>
      <w:r w:rsidR="00717C5C">
        <w:rPr>
          <w:rFonts w:cs="Times New Roman"/>
        </w:rPr>
        <w:t>a</w:t>
      </w:r>
      <w:r w:rsidRPr="00FA474F">
        <w:rPr>
          <w:rFonts w:cs="Times New Roman"/>
        </w:rPr>
        <w:t xml:space="preserve"> </w:t>
      </w:r>
      <w:r>
        <w:rPr>
          <w:rFonts w:cs="Times New Roman"/>
        </w:rPr>
        <w:t>108</w:t>
      </w:r>
      <w:r w:rsidRPr="00FA474F">
        <w:rPr>
          <w:rFonts w:cs="Times New Roman"/>
        </w:rPr>
        <w:t>.</w:t>
      </w:r>
    </w:p>
  </w:footnote>
  <w:footnote w:id="35">
    <w:p w14:paraId="3C71EA9A" w14:textId="4E30676C" w:rsidR="00666E0D" w:rsidRDefault="00666E0D" w:rsidP="00465C0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465C0B">
        <w:rPr>
          <w:b/>
        </w:rPr>
        <w:t>A especificidade do último</w:t>
      </w:r>
      <w:r w:rsidR="00225572">
        <w:t>.</w:t>
      </w:r>
      <w:r>
        <w:t xml:space="preserve"> 2016</w:t>
      </w:r>
      <w:r w:rsidR="00225572">
        <w:t>. D</w:t>
      </w:r>
      <w:r>
        <w:t>isponível em</w:t>
      </w:r>
      <w:r w:rsidR="00225572">
        <w:t>: &lt;</w:t>
      </w:r>
      <w:proofErr w:type="gramStart"/>
      <w:r>
        <w:t>f</w:t>
      </w:r>
      <w:r w:rsidRPr="001C0A3A">
        <w:t>onamec.</w:t>
      </w:r>
      <w:proofErr w:type="gramEnd"/>
      <w:r w:rsidRPr="001C0A3A">
        <w:t>tjmt.jus.br/</w:t>
      </w:r>
      <w:proofErr w:type="spellStart"/>
      <w:r w:rsidRPr="001C0A3A">
        <w:t>FichaInscricao</w:t>
      </w:r>
      <w:proofErr w:type="spellEnd"/>
      <w:r w:rsidRPr="001C0A3A">
        <w:t>/Fonamec4</w:t>
      </w:r>
      <w:r w:rsidR="00225572">
        <w:t xml:space="preserve"> </w:t>
      </w:r>
      <w:r w:rsidRPr="001C0A3A">
        <w:t>/#</w:t>
      </w:r>
      <w:proofErr w:type="spellStart"/>
      <w:r w:rsidRPr="001C0A3A">
        <w:t>realizarinscricoes</w:t>
      </w:r>
      <w:proofErr w:type="spellEnd"/>
      <w:r w:rsidR="00225572">
        <w:t>&gt;</w:t>
      </w:r>
      <w:r>
        <w:t xml:space="preserve"> </w:t>
      </w:r>
      <w:r w:rsidR="00225572">
        <w:t xml:space="preserve">Acesso </w:t>
      </w:r>
      <w:r>
        <w:t>em</w:t>
      </w:r>
      <w:r w:rsidR="00225572">
        <w:t>:</w:t>
      </w:r>
      <w:r>
        <w:t xml:space="preserve"> 07</w:t>
      </w:r>
      <w:r w:rsidR="00225572">
        <w:t xml:space="preserve"> fev. </w:t>
      </w:r>
      <w:r>
        <w:t>2017</w:t>
      </w:r>
      <w:r w:rsidR="00225572">
        <w:t>.</w:t>
      </w:r>
    </w:p>
  </w:footnote>
  <w:footnote w:id="36">
    <w:p w14:paraId="7941E2AB" w14:textId="31FC7C9E" w:rsidR="00666E0D" w:rsidRDefault="00666E0D" w:rsidP="00465C0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Disponível em</w:t>
      </w:r>
      <w:r w:rsidR="00225572">
        <w:t>:</w:t>
      </w:r>
      <w:r>
        <w:t xml:space="preserve"> </w:t>
      </w:r>
      <w:r w:rsidR="00225572">
        <w:t>&lt;</w:t>
      </w:r>
      <w:hyperlink r:id="rId7" w:history="1">
        <w:r w:rsidRPr="00DC1A13">
          <w:rPr>
            <w:rStyle w:val="Hyperlink"/>
          </w:rPr>
          <w:t>http://www.cnj.jus.br/busca-atos-adm?documento=2579</w:t>
        </w:r>
      </w:hyperlink>
      <w:r w:rsidR="00225572">
        <w:rPr>
          <w:rStyle w:val="Hyperlink"/>
        </w:rPr>
        <w:t>&gt;</w:t>
      </w:r>
      <w:r>
        <w:t xml:space="preserve"> </w:t>
      </w:r>
      <w:r w:rsidR="00225572">
        <w:t xml:space="preserve">Acesso em: </w:t>
      </w:r>
      <w:r>
        <w:t>07</w:t>
      </w:r>
      <w:r w:rsidR="00225572">
        <w:t xml:space="preserve"> fev. </w:t>
      </w:r>
      <w:r>
        <w:t xml:space="preserve">2017. </w:t>
      </w:r>
    </w:p>
  </w:footnote>
  <w:footnote w:id="37">
    <w:p w14:paraId="6FA1BA52" w14:textId="648B4075" w:rsidR="00666E0D" w:rsidRPr="00FA474F" w:rsidRDefault="00666E0D" w:rsidP="00B70B57">
      <w:pPr>
        <w:pStyle w:val="Textodenotaderodap"/>
        <w:jc w:val="both"/>
      </w:pPr>
      <w:r w:rsidRPr="00FA474F">
        <w:rPr>
          <w:rStyle w:val="Refdenotaderodap"/>
        </w:rPr>
        <w:footnoteRef/>
      </w:r>
      <w:r w:rsidRPr="00FA474F">
        <w:t xml:space="preserve"> MORI, Amaury </w:t>
      </w:r>
      <w:proofErr w:type="spellStart"/>
      <w:r w:rsidRPr="00FA474F">
        <w:t>Haruo</w:t>
      </w:r>
      <w:proofErr w:type="spellEnd"/>
      <w:r w:rsidRPr="00FA474F">
        <w:t xml:space="preserve">. </w:t>
      </w:r>
      <w:r w:rsidRPr="00465C0B">
        <w:t>Princípios gerais aplicáveis aos processos de mediação e de conciliação.</w:t>
      </w:r>
      <w:r w:rsidRPr="00FA474F">
        <w:rPr>
          <w:b/>
        </w:rPr>
        <w:t xml:space="preserve"> </w:t>
      </w:r>
      <w:r w:rsidR="00225572" w:rsidRPr="00225572">
        <w:t>In</w:t>
      </w:r>
      <w:r w:rsidR="00225572">
        <w:t>:</w:t>
      </w:r>
      <w:r w:rsidR="00225572" w:rsidRPr="00FA474F">
        <w:t xml:space="preserve"> GUNTHER, Luiz Eduardo; PIMPÃO, </w:t>
      </w:r>
      <w:proofErr w:type="spellStart"/>
      <w:r w:rsidR="00225572" w:rsidRPr="00FA474F">
        <w:t>Rosemarie</w:t>
      </w:r>
      <w:proofErr w:type="spellEnd"/>
      <w:r w:rsidR="00225572" w:rsidRPr="00FA474F">
        <w:t xml:space="preserve"> </w:t>
      </w:r>
      <w:proofErr w:type="spellStart"/>
      <w:r w:rsidR="00225572" w:rsidRPr="00FA474F">
        <w:t>Diedrichs</w:t>
      </w:r>
      <w:proofErr w:type="spellEnd"/>
      <w:r w:rsidR="00225572" w:rsidRPr="00FA474F">
        <w:t>.</w:t>
      </w:r>
      <w:r w:rsidR="00225572">
        <w:t xml:space="preserve"> </w:t>
      </w:r>
      <w:r w:rsidRPr="00465C0B">
        <w:rPr>
          <w:b/>
        </w:rPr>
        <w:t>Conciliação</w:t>
      </w:r>
      <w:r w:rsidRPr="00FA474F">
        <w:t xml:space="preserve">: um caminho para a paz social. Curitiba: Juruá, 2013, p. 176 </w:t>
      </w:r>
      <w:r w:rsidR="00225572">
        <w:t>a</w:t>
      </w:r>
      <w:r w:rsidRPr="00FA474F">
        <w:t xml:space="preserve"> 195</w:t>
      </w:r>
      <w:r w:rsidR="00225572">
        <w:t>,</w:t>
      </w:r>
      <w:r>
        <w:t xml:space="preserve"> apresenta os p</w:t>
      </w:r>
      <w:r>
        <w:rPr>
          <w:rFonts w:cs="Times New Roman"/>
        </w:rPr>
        <w:t xml:space="preserve">rincípios aplicáveis à mediação e conciliação, os </w:t>
      </w:r>
      <w:r w:rsidRPr="00EE1AAD">
        <w:rPr>
          <w:rFonts w:cs="Times New Roman"/>
        </w:rPr>
        <w:t>relacionados com os participantes</w:t>
      </w:r>
      <w:r>
        <w:rPr>
          <w:rFonts w:cs="Times New Roman"/>
        </w:rPr>
        <w:t xml:space="preserve">, os </w:t>
      </w:r>
      <w:r w:rsidRPr="00EE1AAD">
        <w:rPr>
          <w:rFonts w:cs="Times New Roman"/>
        </w:rPr>
        <w:t>relacionados com o procedimento</w:t>
      </w:r>
      <w:r>
        <w:rPr>
          <w:rFonts w:cs="Times New Roman"/>
        </w:rPr>
        <w:t xml:space="preserve"> e </w:t>
      </w:r>
      <w:r w:rsidRPr="00EE1AAD">
        <w:rPr>
          <w:rFonts w:cs="Times New Roman"/>
        </w:rPr>
        <w:t>com os mediadores</w:t>
      </w:r>
      <w:r>
        <w:rPr>
          <w:rFonts w:cs="Times New Roman"/>
        </w:rPr>
        <w:t>.</w:t>
      </w:r>
    </w:p>
  </w:footnote>
  <w:footnote w:id="38">
    <w:p w14:paraId="2A75D3E7" w14:textId="4D34C004" w:rsidR="00666E0D" w:rsidRPr="00234837" w:rsidRDefault="00666E0D" w:rsidP="00465C0B">
      <w:pPr>
        <w:pStyle w:val="Textodenotaderodap"/>
        <w:jc w:val="both"/>
        <w:rPr>
          <w:rFonts w:cs="Times New Roman"/>
        </w:rPr>
      </w:pPr>
      <w:r w:rsidRPr="00234837">
        <w:rPr>
          <w:rStyle w:val="Refdenotaderodap"/>
          <w:rFonts w:cs="Times New Roman"/>
        </w:rPr>
        <w:footnoteRef/>
      </w:r>
      <w:r w:rsidRPr="00234837">
        <w:rPr>
          <w:rFonts w:cs="Times New Roman"/>
        </w:rPr>
        <w:t xml:space="preserve"> A</w:t>
      </w:r>
      <w:r w:rsidRPr="00234837">
        <w:rPr>
          <w:rFonts w:cs="Times New Roman"/>
          <w:lang w:eastAsia="en-US"/>
        </w:rPr>
        <w:t xml:space="preserve"> assegurada na Constituição Federal art. 5º, </w:t>
      </w:r>
      <w:r w:rsidRPr="00234837">
        <w:rPr>
          <w:rFonts w:cs="Times New Roman"/>
          <w:i/>
          <w:iCs/>
          <w:lang w:eastAsia="en-US"/>
        </w:rPr>
        <w:t xml:space="preserve">caput </w:t>
      </w:r>
      <w:r w:rsidRPr="00234837">
        <w:rPr>
          <w:rFonts w:cs="Times New Roman"/>
          <w:lang w:eastAsia="en-US"/>
        </w:rPr>
        <w:t>e especificamente nos incisos II, IV, X e LIV</w:t>
      </w:r>
      <w:r w:rsidR="009D6972">
        <w:rPr>
          <w:rFonts w:cs="Times New Roman"/>
          <w:lang w:eastAsia="en-US"/>
        </w:rPr>
        <w:t>.</w:t>
      </w:r>
    </w:p>
  </w:footnote>
  <w:footnote w:id="39">
    <w:p w14:paraId="054EFEFE" w14:textId="77777777" w:rsidR="00666E0D" w:rsidRPr="00234837" w:rsidRDefault="00666E0D" w:rsidP="00B70B57">
      <w:pPr>
        <w:pStyle w:val="Textodenotaderodap"/>
        <w:jc w:val="both"/>
        <w:rPr>
          <w:rFonts w:cs="Times New Roman"/>
        </w:rPr>
      </w:pPr>
      <w:r w:rsidRPr="00234837">
        <w:rPr>
          <w:rStyle w:val="Refdenotaderodap"/>
          <w:rFonts w:cs="Times New Roman"/>
        </w:rPr>
        <w:footnoteRef/>
      </w:r>
      <w:r w:rsidRPr="00234837">
        <w:rPr>
          <w:rFonts w:cs="Times New Roman"/>
        </w:rPr>
        <w:t xml:space="preserve"> Ver LUDWIG, R. J. </w:t>
      </w:r>
      <w:r w:rsidRPr="00234837">
        <w:rPr>
          <w:rFonts w:cs="Times New Roman"/>
          <w:b/>
          <w:bCs w:val="0"/>
          <w:lang w:eastAsia="en-US"/>
        </w:rPr>
        <w:t>A norma de direito fundamental associada</w:t>
      </w:r>
      <w:r w:rsidRPr="00234837">
        <w:rPr>
          <w:rFonts w:cs="Times New Roman"/>
          <w:lang w:eastAsia="en-US"/>
        </w:rPr>
        <w:t xml:space="preserve">: direito, moral e razão </w:t>
      </w:r>
      <w:smartTag w:uri="urn:schemas-microsoft-com:office:smarttags" w:element="PersonName">
        <w:smartTagPr>
          <w:attr w:name="ProductID" w:val="em Robert Alexy. Porto"/>
        </w:smartTagPr>
        <w:r w:rsidRPr="00234837">
          <w:rPr>
            <w:rFonts w:cs="Times New Roman"/>
            <w:lang w:eastAsia="en-US"/>
          </w:rPr>
          <w:t xml:space="preserve">em Robert </w:t>
        </w:r>
        <w:proofErr w:type="spellStart"/>
        <w:r w:rsidRPr="00234837">
          <w:rPr>
            <w:rFonts w:cs="Times New Roman"/>
            <w:lang w:eastAsia="en-US"/>
          </w:rPr>
          <w:t>Alexy</w:t>
        </w:r>
        <w:proofErr w:type="spellEnd"/>
        <w:r w:rsidRPr="00234837">
          <w:rPr>
            <w:rFonts w:cs="Times New Roman"/>
            <w:lang w:eastAsia="en-US"/>
          </w:rPr>
          <w:t>.</w:t>
        </w:r>
        <w:r w:rsidRPr="00234837">
          <w:rPr>
            <w:rFonts w:cs="Times New Roman"/>
            <w:b/>
            <w:bCs w:val="0"/>
            <w:lang w:eastAsia="en-US"/>
          </w:rPr>
          <w:t xml:space="preserve"> </w:t>
        </w:r>
        <w:r w:rsidRPr="00234837">
          <w:rPr>
            <w:rFonts w:cs="Times New Roman"/>
            <w:lang w:eastAsia="en-US"/>
          </w:rPr>
          <w:t>Porto</w:t>
        </w:r>
      </w:smartTag>
      <w:r w:rsidRPr="00234837">
        <w:rPr>
          <w:rFonts w:cs="Times New Roman"/>
          <w:lang w:eastAsia="en-US"/>
        </w:rPr>
        <w:t xml:space="preserve"> Alegre: </w:t>
      </w:r>
      <w:proofErr w:type="gramStart"/>
      <w:r w:rsidRPr="00234837">
        <w:rPr>
          <w:rFonts w:cs="Times New Roman"/>
          <w:lang w:eastAsia="en-US"/>
        </w:rPr>
        <w:t>SAFE,</w:t>
      </w:r>
      <w:proofErr w:type="gramEnd"/>
      <w:r w:rsidRPr="00234837">
        <w:rPr>
          <w:rFonts w:cs="Times New Roman"/>
          <w:lang w:eastAsia="en-US"/>
        </w:rPr>
        <w:t xml:space="preserve"> 2014, p. 168-179. Essa obra, em várias passagens, retoma pensamento kantiano, especialmente, como um expoente da consciência da finitude humana e um divisor de água para a compreensão da razão humana prática. Demonstrou, em várias passagens, que tentar colocar no lugar da lei </w:t>
      </w:r>
      <w:proofErr w:type="gramStart"/>
      <w:r w:rsidRPr="00234837">
        <w:rPr>
          <w:rFonts w:cs="Times New Roman"/>
          <w:lang w:eastAsia="en-US"/>
        </w:rPr>
        <w:t>moral máximas particulares</w:t>
      </w:r>
      <w:proofErr w:type="gramEnd"/>
      <w:r w:rsidRPr="00234837">
        <w:rPr>
          <w:rFonts w:cs="Times New Roman"/>
          <w:lang w:eastAsia="en-US"/>
        </w:rPr>
        <w:t xml:space="preserve"> e não universalizáveis é </w:t>
      </w:r>
      <w:proofErr w:type="spellStart"/>
      <w:r w:rsidRPr="00234837">
        <w:rPr>
          <w:rFonts w:cs="Times New Roman"/>
          <w:lang w:eastAsia="en-US"/>
        </w:rPr>
        <w:t>espontaneísmo</w:t>
      </w:r>
      <w:proofErr w:type="spellEnd"/>
      <w:r w:rsidRPr="00234837">
        <w:rPr>
          <w:rFonts w:cs="Times New Roman"/>
          <w:lang w:eastAsia="en-US"/>
        </w:rPr>
        <w:t xml:space="preserve"> moral ou </w:t>
      </w:r>
      <w:proofErr w:type="spellStart"/>
      <w:r w:rsidRPr="00234837">
        <w:rPr>
          <w:rFonts w:cs="Times New Roman"/>
          <w:lang w:eastAsia="en-US"/>
        </w:rPr>
        <w:t>heteronomia</w:t>
      </w:r>
      <w:proofErr w:type="spellEnd"/>
      <w:r w:rsidRPr="00234837">
        <w:rPr>
          <w:rFonts w:cs="Times New Roman"/>
          <w:lang w:eastAsia="en-US"/>
        </w:rPr>
        <w:t xml:space="preserve"> que se afina com a postura </w:t>
      </w:r>
      <w:proofErr w:type="spellStart"/>
      <w:r w:rsidRPr="00234837">
        <w:rPr>
          <w:rFonts w:cs="Times New Roman"/>
          <w:lang w:eastAsia="en-US"/>
        </w:rPr>
        <w:t>solopsista</w:t>
      </w:r>
      <w:proofErr w:type="spellEnd"/>
      <w:r w:rsidRPr="00234837">
        <w:rPr>
          <w:rFonts w:cs="Times New Roman"/>
          <w:lang w:eastAsia="en-US"/>
        </w:rPr>
        <w:t xml:space="preserve">. </w:t>
      </w:r>
    </w:p>
  </w:footnote>
  <w:footnote w:id="40">
    <w:p w14:paraId="429900FC" w14:textId="7BB7286D" w:rsidR="00666E0D" w:rsidRPr="009E5FB8" w:rsidRDefault="00666E0D" w:rsidP="00D4584E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557E67">
        <w:rPr>
          <w:rStyle w:val="Refdenotaderodap"/>
          <w:rFonts w:cs="Times New Roman"/>
        </w:rPr>
        <w:footnoteRef/>
      </w:r>
      <w:r w:rsidRPr="00557E67">
        <w:rPr>
          <w:rFonts w:cs="Times New Roman"/>
        </w:rPr>
        <w:t xml:space="preserve"> </w:t>
      </w:r>
      <w:r w:rsidRPr="004B0BC5">
        <w:rPr>
          <w:rFonts w:cs="Times New Roman"/>
          <w:sz w:val="20"/>
          <w:szCs w:val="20"/>
          <w:lang w:eastAsia="en-US"/>
        </w:rPr>
        <w:t>A necessidade da representação foi desenvolvida pelos maiores pensadores</w:t>
      </w:r>
      <w:r>
        <w:rPr>
          <w:rFonts w:cs="Times New Roman"/>
          <w:sz w:val="20"/>
          <w:szCs w:val="20"/>
          <w:lang w:eastAsia="en-US"/>
        </w:rPr>
        <w:t>, conforme ressaltam doutrinadores</w:t>
      </w:r>
      <w:r w:rsidRPr="004B0BC5">
        <w:rPr>
          <w:rFonts w:cs="Times New Roman"/>
          <w:sz w:val="20"/>
          <w:szCs w:val="20"/>
          <w:lang w:eastAsia="en-US"/>
        </w:rPr>
        <w:t>. Em Montesquieu</w:t>
      </w:r>
      <w:r w:rsidR="009D6972">
        <w:rPr>
          <w:rFonts w:cs="Times New Roman"/>
          <w:sz w:val="20"/>
          <w:szCs w:val="20"/>
          <w:lang w:eastAsia="en-US"/>
        </w:rPr>
        <w:t>,</w:t>
      </w:r>
      <w:r w:rsidRPr="004B0BC5">
        <w:rPr>
          <w:rFonts w:cs="Times New Roman"/>
          <w:sz w:val="20"/>
          <w:szCs w:val="20"/>
          <w:lang w:eastAsia="en-US"/>
        </w:rPr>
        <w:t xml:space="preserve"> “A grande vantagem dos representantes é que eles são capazes de discutir os assuntos. O povo não é nem um pouco capaz disso, o que constitui um dos grandes inconvenientes da democracia” (Cfr. MONTESQUIEU. </w:t>
      </w:r>
      <w:r w:rsidRPr="004B0BC5">
        <w:rPr>
          <w:rFonts w:cs="Times New Roman"/>
          <w:b/>
          <w:bCs w:val="0"/>
          <w:sz w:val="20"/>
          <w:szCs w:val="20"/>
          <w:lang w:eastAsia="en-US"/>
        </w:rPr>
        <w:t>O espírito das leis</w:t>
      </w:r>
      <w:r w:rsidRPr="004B0BC5">
        <w:rPr>
          <w:rFonts w:cs="Times New Roman"/>
          <w:sz w:val="20"/>
          <w:szCs w:val="20"/>
          <w:lang w:eastAsia="en-US"/>
        </w:rPr>
        <w:t xml:space="preserve">. </w:t>
      </w:r>
      <w:proofErr w:type="gramStart"/>
      <w:r w:rsidRPr="004B0BC5">
        <w:rPr>
          <w:rFonts w:cs="Times New Roman"/>
          <w:sz w:val="20"/>
          <w:szCs w:val="20"/>
          <w:lang w:eastAsia="en-US"/>
        </w:rPr>
        <w:t>3</w:t>
      </w:r>
      <w:proofErr w:type="gramEnd"/>
      <w:r w:rsidRPr="004B0BC5">
        <w:rPr>
          <w:rFonts w:cs="Times New Roman"/>
          <w:sz w:val="20"/>
          <w:szCs w:val="20"/>
          <w:lang w:eastAsia="en-US"/>
        </w:rPr>
        <w:t xml:space="preserve">. ed. São Paulo: Martins Fontes, 2005, p. 171. </w:t>
      </w:r>
      <w:r>
        <w:rPr>
          <w:rFonts w:cs="Times New Roman"/>
          <w:sz w:val="20"/>
          <w:szCs w:val="20"/>
          <w:lang w:eastAsia="en-US"/>
        </w:rPr>
        <w:t>A</w:t>
      </w:r>
      <w:r w:rsidRPr="004B0BC5">
        <w:rPr>
          <w:rFonts w:cs="Times New Roman"/>
          <w:sz w:val="20"/>
          <w:szCs w:val="20"/>
          <w:lang w:eastAsia="en-US"/>
        </w:rPr>
        <w:t xml:space="preserve">ristóteles, já antevira o perigo, inerente às democracias, de que a força do número da maioria imperaria sobre as pessoas de bem; por essa razão recomendou que não se entreguem os cargos mais importantes à maioria dos cidadãos livres por causa da sua corrupção e ignorância, mas que, ao invés disso, pudessem participar através da eleição e censura (Cfr. ARISTÓTELES. </w:t>
      </w:r>
      <w:r w:rsidRPr="004B0BC5">
        <w:rPr>
          <w:rFonts w:cs="Times New Roman"/>
          <w:b/>
          <w:bCs w:val="0"/>
          <w:sz w:val="20"/>
          <w:szCs w:val="20"/>
          <w:lang w:eastAsia="en-US"/>
        </w:rPr>
        <w:t>A política</w:t>
      </w:r>
      <w:r w:rsidRPr="004B0BC5">
        <w:rPr>
          <w:rFonts w:cs="Times New Roman"/>
          <w:sz w:val="20"/>
          <w:szCs w:val="20"/>
          <w:lang w:eastAsia="en-US"/>
        </w:rPr>
        <w:t xml:space="preserve">. 3. ed. São Paulo: Martins Fontes, 2006, p. 173. </w:t>
      </w:r>
      <w:r>
        <w:rPr>
          <w:rFonts w:cs="Times New Roman"/>
          <w:sz w:val="20"/>
          <w:szCs w:val="20"/>
          <w:lang w:eastAsia="en-US"/>
        </w:rPr>
        <w:t xml:space="preserve">Em </w:t>
      </w:r>
      <w:r w:rsidRPr="004B0BC5">
        <w:rPr>
          <w:rFonts w:cs="Times New Roman"/>
          <w:sz w:val="20"/>
          <w:szCs w:val="20"/>
          <w:lang w:eastAsia="en-US"/>
        </w:rPr>
        <w:t xml:space="preserve">KANT, I. </w:t>
      </w:r>
      <w:r w:rsidRPr="004B0BC5">
        <w:rPr>
          <w:rFonts w:cs="Times New Roman"/>
          <w:b/>
          <w:bCs w:val="0"/>
          <w:sz w:val="20"/>
          <w:szCs w:val="20"/>
          <w:lang w:eastAsia="en-US"/>
        </w:rPr>
        <w:t xml:space="preserve">Sobre </w:t>
      </w:r>
      <w:proofErr w:type="spellStart"/>
      <w:r w:rsidRPr="004B0BC5">
        <w:rPr>
          <w:rFonts w:cs="Times New Roman"/>
          <w:b/>
          <w:bCs w:val="0"/>
          <w:sz w:val="20"/>
          <w:szCs w:val="20"/>
          <w:lang w:eastAsia="en-US"/>
        </w:rPr>
        <w:t>la</w:t>
      </w:r>
      <w:proofErr w:type="spellEnd"/>
      <w:r w:rsidRPr="004B0BC5">
        <w:rPr>
          <w:rFonts w:cs="Times New Roman"/>
          <w:b/>
          <w:bCs w:val="0"/>
          <w:sz w:val="20"/>
          <w:szCs w:val="20"/>
          <w:lang w:eastAsia="en-US"/>
        </w:rPr>
        <w:t xml:space="preserve"> paz perpétua</w:t>
      </w:r>
      <w:r w:rsidRPr="004B0BC5">
        <w:rPr>
          <w:rFonts w:cs="Times New Roman"/>
          <w:sz w:val="20"/>
          <w:szCs w:val="20"/>
          <w:lang w:eastAsia="en-US"/>
        </w:rPr>
        <w:t>.</w:t>
      </w:r>
      <w:r w:rsidRPr="004B0BC5">
        <w:rPr>
          <w:rFonts w:cs="Times New Roman"/>
          <w:b/>
          <w:bCs w:val="0"/>
          <w:sz w:val="20"/>
          <w:szCs w:val="20"/>
          <w:lang w:eastAsia="en-US"/>
        </w:rPr>
        <w:t xml:space="preserve"> </w:t>
      </w:r>
      <w:r w:rsidRPr="004B0BC5">
        <w:rPr>
          <w:rFonts w:cs="Times New Roman"/>
          <w:sz w:val="20"/>
          <w:szCs w:val="20"/>
          <w:lang w:eastAsia="en-US"/>
        </w:rPr>
        <w:t>Madrid: Aliança, 2012, p. 56</w:t>
      </w:r>
      <w:r w:rsidR="009D6972">
        <w:rPr>
          <w:rFonts w:cs="Times New Roman"/>
          <w:sz w:val="20"/>
          <w:szCs w:val="20"/>
          <w:lang w:eastAsia="en-US"/>
        </w:rPr>
        <w:t>,</w:t>
      </w:r>
      <w:r w:rsidRPr="004B0BC5">
        <w:rPr>
          <w:rFonts w:cs="Times New Roman"/>
          <w:sz w:val="20"/>
          <w:szCs w:val="20"/>
          <w:lang w:eastAsia="en-US"/>
        </w:rPr>
        <w:t xml:space="preserve"> sentenciou: “Toda forma de governo que no </w:t>
      </w:r>
      <w:proofErr w:type="spellStart"/>
      <w:r w:rsidRPr="004B0BC5">
        <w:rPr>
          <w:rFonts w:cs="Times New Roman"/>
          <w:sz w:val="20"/>
          <w:szCs w:val="20"/>
          <w:lang w:eastAsia="en-US"/>
        </w:rPr>
        <w:t>sea</w:t>
      </w:r>
      <w:proofErr w:type="spellEnd"/>
      <w:r w:rsidRPr="004B0BC5">
        <w:rPr>
          <w:rFonts w:cs="Times New Roman"/>
          <w:sz w:val="20"/>
          <w:szCs w:val="20"/>
          <w:lang w:eastAsia="en-US"/>
        </w:rPr>
        <w:t xml:space="preserve"> representativa es em propriedade uma </w:t>
      </w:r>
      <w:r w:rsidRPr="004B0BC5">
        <w:rPr>
          <w:rFonts w:cs="Times New Roman"/>
          <w:i/>
          <w:iCs/>
          <w:sz w:val="20"/>
          <w:szCs w:val="20"/>
          <w:lang w:eastAsia="en-US"/>
        </w:rPr>
        <w:t>no forma</w:t>
      </w:r>
      <w:r w:rsidRPr="009E5FB8">
        <w:rPr>
          <w:rFonts w:cs="Times New Roman"/>
          <w:sz w:val="20"/>
          <w:szCs w:val="20"/>
          <w:lang w:eastAsia="en-US"/>
        </w:rPr>
        <w:t xml:space="preserve"> [...]”, em português </w:t>
      </w:r>
      <w:r w:rsidRPr="009E5FB8">
        <w:rPr>
          <w:rFonts w:cs="Times New Roman"/>
          <w:b/>
          <w:bCs w:val="0"/>
          <w:sz w:val="20"/>
          <w:szCs w:val="20"/>
          <w:lang w:eastAsia="en-US"/>
        </w:rPr>
        <w:t xml:space="preserve">À paz perpétua e outros opúsculos. </w:t>
      </w:r>
      <w:r w:rsidRPr="009E5FB8">
        <w:rPr>
          <w:rFonts w:cs="Times New Roman"/>
          <w:sz w:val="20"/>
          <w:szCs w:val="20"/>
          <w:lang w:eastAsia="en-US"/>
        </w:rPr>
        <w:t>Lisboa: Edições 70, 2008, p. 141).</w:t>
      </w:r>
    </w:p>
  </w:footnote>
  <w:footnote w:id="41">
    <w:p w14:paraId="02C78B8F" w14:textId="77777777" w:rsidR="00666E0D" w:rsidRPr="009E5FB8" w:rsidRDefault="00666E0D" w:rsidP="00D4584E">
      <w:pPr>
        <w:pStyle w:val="Textodenotaderodap"/>
        <w:jc w:val="both"/>
        <w:rPr>
          <w:rFonts w:cs="Times New Roman"/>
        </w:rPr>
      </w:pPr>
      <w:r w:rsidRPr="009E5FB8">
        <w:rPr>
          <w:rStyle w:val="Refdenotaderodap"/>
          <w:rFonts w:cs="Times New Roman"/>
        </w:rPr>
        <w:footnoteRef/>
      </w:r>
      <w:r w:rsidRPr="009E5FB8">
        <w:rPr>
          <w:rFonts w:cs="Times New Roman"/>
        </w:rPr>
        <w:t xml:space="preserve"> </w:t>
      </w:r>
      <w:r w:rsidRPr="009E5FB8">
        <w:rPr>
          <w:rFonts w:cs="Times New Roman"/>
          <w:lang w:eastAsia="en-US"/>
        </w:rPr>
        <w:t xml:space="preserve">ALEXY, R. Minha filosofia do direito a institucionalização da razão. </w:t>
      </w:r>
      <w:r w:rsidRPr="009E5FB8">
        <w:rPr>
          <w:rFonts w:cs="Times New Roman"/>
          <w:b/>
          <w:bCs w:val="0"/>
          <w:lang w:eastAsia="en-US"/>
        </w:rPr>
        <w:t>Constitucionalismo discursivo</w:t>
      </w:r>
      <w:r w:rsidRPr="009E5FB8">
        <w:rPr>
          <w:rFonts w:cs="Times New Roman"/>
          <w:lang w:eastAsia="en-US"/>
        </w:rPr>
        <w:t xml:space="preserve">. Porto Alegre: Livraria do Advogado, 2011b, p. 28. </w:t>
      </w:r>
    </w:p>
  </w:footnote>
  <w:footnote w:id="42">
    <w:p w14:paraId="3C418F6B" w14:textId="77777777" w:rsidR="00666E0D" w:rsidRPr="00EE6E56" w:rsidRDefault="00666E0D" w:rsidP="00465C0B">
      <w:pPr>
        <w:pStyle w:val="Textodenotaderodap"/>
        <w:jc w:val="both"/>
        <w:rPr>
          <w:rFonts w:cs="Times New Roman"/>
        </w:rPr>
      </w:pPr>
      <w:r w:rsidRPr="00EE6E56">
        <w:rPr>
          <w:rStyle w:val="Refdenotaderodap"/>
          <w:rFonts w:cs="Times New Roman"/>
        </w:rPr>
        <w:footnoteRef/>
      </w:r>
      <w:r w:rsidRPr="00EE6E56">
        <w:rPr>
          <w:rFonts w:cs="Times New Roman"/>
        </w:rPr>
        <w:t xml:space="preserve"> </w:t>
      </w:r>
      <w:r>
        <w:rPr>
          <w:rFonts w:cs="Times New Roman"/>
        </w:rPr>
        <w:t>A</w:t>
      </w:r>
      <w:r w:rsidRPr="00EE6E56">
        <w:rPr>
          <w:rFonts w:cs="Times New Roman"/>
        </w:rPr>
        <w:t xml:space="preserve">rt. 5º, XXXV, CF/88: “a lei não excluirá da apreciação do Poder </w:t>
      </w:r>
      <w:proofErr w:type="gramStart"/>
      <w:r w:rsidRPr="00EE6E56">
        <w:rPr>
          <w:rFonts w:cs="Times New Roman"/>
        </w:rPr>
        <w:t>Judiciário lesão</w:t>
      </w:r>
      <w:proofErr w:type="gramEnd"/>
      <w:r w:rsidRPr="00EE6E56">
        <w:rPr>
          <w:rFonts w:cs="Times New Roman"/>
        </w:rPr>
        <w:t xml:space="preserve"> ou ameaça a direito”.</w:t>
      </w:r>
    </w:p>
  </w:footnote>
  <w:footnote w:id="43">
    <w:p w14:paraId="3A27C4A1" w14:textId="75D0D89D" w:rsidR="00666E0D" w:rsidRDefault="00666E0D" w:rsidP="00B70B57">
      <w:pPr>
        <w:pStyle w:val="Textodenotaderodap"/>
        <w:jc w:val="both"/>
      </w:pPr>
      <w:r w:rsidRPr="009E5FB8">
        <w:rPr>
          <w:rStyle w:val="Refdenotaderodap"/>
          <w:rFonts w:cs="Times New Roman"/>
        </w:rPr>
        <w:footnoteRef/>
      </w:r>
      <w:r w:rsidRPr="009E5FB8">
        <w:rPr>
          <w:rFonts w:cs="Times New Roman"/>
        </w:rPr>
        <w:t xml:space="preserve"> Ver GUTIERREZ, Daniel Mota; CUNHA, Jânio Pereira. </w:t>
      </w:r>
      <w:r w:rsidRPr="00465C0B">
        <w:rPr>
          <w:rFonts w:cs="Times New Roman"/>
        </w:rPr>
        <w:t>Jurisdição processual e democracia: advento da audiência de conciliação e mediação, efetivação dos meios equivalentes e acesso à justiça</w:t>
      </w:r>
      <w:r w:rsidR="00C63EB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465C0B">
        <w:rPr>
          <w:rFonts w:cs="Times New Roman"/>
          <w:b/>
        </w:rPr>
        <w:t xml:space="preserve">Revista Opinião Jurídica – Revista do curso de Direito da </w:t>
      </w:r>
      <w:proofErr w:type="spellStart"/>
      <w:r w:rsidRPr="00465C0B">
        <w:rPr>
          <w:rFonts w:cs="Times New Roman"/>
          <w:b/>
        </w:rPr>
        <w:t>Unichristus</w:t>
      </w:r>
      <w:proofErr w:type="spellEnd"/>
      <w:r w:rsidR="00C63EB7" w:rsidRPr="00465C0B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C63EB7">
        <w:rPr>
          <w:rFonts w:cs="Times New Roman"/>
        </w:rPr>
        <w:t xml:space="preserve">Fortaleza, </w:t>
      </w:r>
      <w:r>
        <w:rPr>
          <w:rFonts w:cs="Times New Roman"/>
        </w:rPr>
        <w:t xml:space="preserve">n. 17, </w:t>
      </w:r>
      <w:r w:rsidRPr="009E5FB8">
        <w:rPr>
          <w:rFonts w:cs="Times New Roman"/>
        </w:rPr>
        <w:t>p. 108</w:t>
      </w:r>
      <w:r w:rsidR="00C63EB7">
        <w:rPr>
          <w:rFonts w:cs="Times New Roman"/>
        </w:rPr>
        <w:t>-</w:t>
      </w:r>
      <w:r w:rsidRPr="009E5FB8">
        <w:rPr>
          <w:rFonts w:cs="Times New Roman"/>
        </w:rPr>
        <w:t>131</w:t>
      </w:r>
      <w:r w:rsidR="00C63EB7">
        <w:rPr>
          <w:rFonts w:cs="Times New Roman"/>
        </w:rPr>
        <w:t>, 2015.</w:t>
      </w:r>
    </w:p>
  </w:footnote>
  <w:footnote w:id="44">
    <w:p w14:paraId="22AF2D48" w14:textId="4F84AAEC" w:rsidR="00666E0D" w:rsidRPr="00EE6E56" w:rsidRDefault="00666E0D" w:rsidP="00D4584E">
      <w:pPr>
        <w:pStyle w:val="Textodenotaderodap"/>
        <w:jc w:val="both"/>
        <w:rPr>
          <w:rFonts w:cs="Times New Roman"/>
        </w:rPr>
      </w:pPr>
      <w:r w:rsidRPr="00CD587E">
        <w:rPr>
          <w:rStyle w:val="Refdenotaderodap"/>
          <w:rFonts w:cs="Times New Roman"/>
        </w:rPr>
        <w:footnoteRef/>
      </w:r>
      <w:r w:rsidRPr="00CD587E">
        <w:rPr>
          <w:rFonts w:cs="Times New Roman"/>
        </w:rPr>
        <w:t xml:space="preserve"> </w:t>
      </w:r>
      <w:r w:rsidRPr="00EE6E56">
        <w:rPr>
          <w:rFonts w:cs="Times New Roman"/>
        </w:rPr>
        <w:t>Art. 17</w:t>
      </w:r>
      <w:r w:rsidR="00C63EB7">
        <w:rPr>
          <w:rFonts w:cs="Times New Roman"/>
        </w:rPr>
        <w:t>,</w:t>
      </w:r>
      <w:r w:rsidRPr="00EE6E56">
        <w:rPr>
          <w:rFonts w:cs="Times New Roman"/>
        </w:rPr>
        <w:t xml:space="preserve"> parágrafo único</w:t>
      </w:r>
      <w:r w:rsidR="00C63EB7">
        <w:rPr>
          <w:rFonts w:cs="Times New Roman"/>
        </w:rPr>
        <w:t>.</w:t>
      </w:r>
    </w:p>
  </w:footnote>
  <w:footnote w:id="45">
    <w:p w14:paraId="3568E000" w14:textId="7AF1A18D" w:rsidR="00666E0D" w:rsidRDefault="00666E0D" w:rsidP="00465C0B">
      <w:pPr>
        <w:pStyle w:val="Textodenotaderodap"/>
        <w:jc w:val="both"/>
      </w:pPr>
      <w:r w:rsidRPr="009037FC">
        <w:rPr>
          <w:rStyle w:val="Refdenotaderodap"/>
        </w:rPr>
        <w:footnoteRef/>
      </w:r>
      <w:r w:rsidRPr="009037FC">
        <w:t xml:space="preserve"> Vários dispositivos constitucionais estão relacionados com o princípio da solidariedade</w:t>
      </w:r>
      <w:r w:rsidR="00DD4FE0">
        <w:t>,</w:t>
      </w:r>
      <w:r>
        <w:t xml:space="preserve"> tais como </w:t>
      </w:r>
      <w:r w:rsidRPr="009037FC">
        <w:t>os artigos 40, 194, 195, 196, 203, 205, 227 e 230.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6F62B" w14:textId="301BD022" w:rsidR="00666E0D" w:rsidRPr="00334B8C" w:rsidRDefault="00666E0D" w:rsidP="00E4539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096"/>
    <w:multiLevelType w:val="hybridMultilevel"/>
    <w:tmpl w:val="BD1A3716"/>
    <w:lvl w:ilvl="0" w:tplc="224AF4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002D3C"/>
    <w:multiLevelType w:val="hybridMultilevel"/>
    <w:tmpl w:val="2064FB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07C8F"/>
    <w:multiLevelType w:val="hybridMultilevel"/>
    <w:tmpl w:val="5F968CE4"/>
    <w:lvl w:ilvl="0" w:tplc="27D2F616">
      <w:start w:val="2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BE48B2"/>
    <w:multiLevelType w:val="hybridMultilevel"/>
    <w:tmpl w:val="08527514"/>
    <w:lvl w:ilvl="0" w:tplc="2BA4A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4110F2"/>
    <w:multiLevelType w:val="hybridMultilevel"/>
    <w:tmpl w:val="16E49DAE"/>
    <w:lvl w:ilvl="0" w:tplc="D77892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AB6C76"/>
    <w:multiLevelType w:val="hybridMultilevel"/>
    <w:tmpl w:val="ED80C560"/>
    <w:lvl w:ilvl="0" w:tplc="079C52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1439E"/>
    <w:multiLevelType w:val="hybridMultilevel"/>
    <w:tmpl w:val="34446772"/>
    <w:lvl w:ilvl="0" w:tplc="3D5C6F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904FA1"/>
    <w:multiLevelType w:val="hybridMultilevel"/>
    <w:tmpl w:val="F440EC9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C0A29"/>
    <w:multiLevelType w:val="hybridMultilevel"/>
    <w:tmpl w:val="25FA5F48"/>
    <w:lvl w:ilvl="0" w:tplc="AE34879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B0731F5"/>
    <w:multiLevelType w:val="hybridMultilevel"/>
    <w:tmpl w:val="E58A8224"/>
    <w:lvl w:ilvl="0" w:tplc="FE2099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43CCA"/>
    <w:multiLevelType w:val="hybridMultilevel"/>
    <w:tmpl w:val="C4E64494"/>
    <w:lvl w:ilvl="0" w:tplc="2BF0F0DC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BF4BAC"/>
    <w:multiLevelType w:val="hybridMultilevel"/>
    <w:tmpl w:val="A5A42C40"/>
    <w:lvl w:ilvl="0" w:tplc="C79887FE">
      <w:start w:val="1"/>
      <w:numFmt w:val="upp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9C"/>
    <w:rsid w:val="000003E4"/>
    <w:rsid w:val="000013FF"/>
    <w:rsid w:val="00003383"/>
    <w:rsid w:val="000034E6"/>
    <w:rsid w:val="0000471B"/>
    <w:rsid w:val="0000646C"/>
    <w:rsid w:val="000077AD"/>
    <w:rsid w:val="00012131"/>
    <w:rsid w:val="00012AD0"/>
    <w:rsid w:val="00014407"/>
    <w:rsid w:val="00016A58"/>
    <w:rsid w:val="00021E8A"/>
    <w:rsid w:val="000235CF"/>
    <w:rsid w:val="00030B2F"/>
    <w:rsid w:val="00030F97"/>
    <w:rsid w:val="00031117"/>
    <w:rsid w:val="00031353"/>
    <w:rsid w:val="000313E0"/>
    <w:rsid w:val="00031623"/>
    <w:rsid w:val="000318DA"/>
    <w:rsid w:val="0003252D"/>
    <w:rsid w:val="00033668"/>
    <w:rsid w:val="00034C8B"/>
    <w:rsid w:val="00034CEC"/>
    <w:rsid w:val="00036DC7"/>
    <w:rsid w:val="00044691"/>
    <w:rsid w:val="0004631D"/>
    <w:rsid w:val="00047E1C"/>
    <w:rsid w:val="00050C25"/>
    <w:rsid w:val="00050E17"/>
    <w:rsid w:val="00051652"/>
    <w:rsid w:val="00052CD0"/>
    <w:rsid w:val="000530E7"/>
    <w:rsid w:val="00053AB6"/>
    <w:rsid w:val="00054C9D"/>
    <w:rsid w:val="00055AE8"/>
    <w:rsid w:val="00056058"/>
    <w:rsid w:val="0005708E"/>
    <w:rsid w:val="00063F4F"/>
    <w:rsid w:val="00064216"/>
    <w:rsid w:val="000648D5"/>
    <w:rsid w:val="00065232"/>
    <w:rsid w:val="00065D46"/>
    <w:rsid w:val="000673CF"/>
    <w:rsid w:val="000734B4"/>
    <w:rsid w:val="0007382C"/>
    <w:rsid w:val="00074E06"/>
    <w:rsid w:val="00076855"/>
    <w:rsid w:val="00077465"/>
    <w:rsid w:val="00082B58"/>
    <w:rsid w:val="00082BB5"/>
    <w:rsid w:val="00083CC3"/>
    <w:rsid w:val="0008433E"/>
    <w:rsid w:val="00084B8A"/>
    <w:rsid w:val="00085320"/>
    <w:rsid w:val="0008753D"/>
    <w:rsid w:val="00087A7E"/>
    <w:rsid w:val="00092BB0"/>
    <w:rsid w:val="00095894"/>
    <w:rsid w:val="00097B02"/>
    <w:rsid w:val="000A0D61"/>
    <w:rsid w:val="000A50C4"/>
    <w:rsid w:val="000A5B46"/>
    <w:rsid w:val="000A5C8C"/>
    <w:rsid w:val="000A7732"/>
    <w:rsid w:val="000A7AC7"/>
    <w:rsid w:val="000B11C0"/>
    <w:rsid w:val="000B25DE"/>
    <w:rsid w:val="000B289C"/>
    <w:rsid w:val="000B3169"/>
    <w:rsid w:val="000B4028"/>
    <w:rsid w:val="000B5CA8"/>
    <w:rsid w:val="000B7F95"/>
    <w:rsid w:val="000C01E3"/>
    <w:rsid w:val="000C03FC"/>
    <w:rsid w:val="000C2FC6"/>
    <w:rsid w:val="000C38B8"/>
    <w:rsid w:val="000C4D50"/>
    <w:rsid w:val="000C5D52"/>
    <w:rsid w:val="000C60D5"/>
    <w:rsid w:val="000C69C5"/>
    <w:rsid w:val="000C7E1E"/>
    <w:rsid w:val="000D0A87"/>
    <w:rsid w:val="000D2930"/>
    <w:rsid w:val="000D2D73"/>
    <w:rsid w:val="000D30FB"/>
    <w:rsid w:val="000D3B0F"/>
    <w:rsid w:val="000D4138"/>
    <w:rsid w:val="000D4320"/>
    <w:rsid w:val="000D6233"/>
    <w:rsid w:val="000D6594"/>
    <w:rsid w:val="000D71FC"/>
    <w:rsid w:val="000E1826"/>
    <w:rsid w:val="000E5085"/>
    <w:rsid w:val="000E5D62"/>
    <w:rsid w:val="000E67B9"/>
    <w:rsid w:val="000F180C"/>
    <w:rsid w:val="000F28F1"/>
    <w:rsid w:val="000F3266"/>
    <w:rsid w:val="000F57C3"/>
    <w:rsid w:val="000F5A50"/>
    <w:rsid w:val="001012B6"/>
    <w:rsid w:val="00102DDB"/>
    <w:rsid w:val="00104D55"/>
    <w:rsid w:val="0010567B"/>
    <w:rsid w:val="00105D6A"/>
    <w:rsid w:val="00106E6F"/>
    <w:rsid w:val="00110423"/>
    <w:rsid w:val="00110DAF"/>
    <w:rsid w:val="0011129E"/>
    <w:rsid w:val="001113FF"/>
    <w:rsid w:val="00111423"/>
    <w:rsid w:val="00111FFE"/>
    <w:rsid w:val="0011383A"/>
    <w:rsid w:val="00114897"/>
    <w:rsid w:val="001152F4"/>
    <w:rsid w:val="00116528"/>
    <w:rsid w:val="001171A6"/>
    <w:rsid w:val="00117D98"/>
    <w:rsid w:val="00121269"/>
    <w:rsid w:val="001214E1"/>
    <w:rsid w:val="00122DC8"/>
    <w:rsid w:val="00123534"/>
    <w:rsid w:val="0012614B"/>
    <w:rsid w:val="001267DC"/>
    <w:rsid w:val="0013135D"/>
    <w:rsid w:val="00132B9D"/>
    <w:rsid w:val="001345A9"/>
    <w:rsid w:val="001349C0"/>
    <w:rsid w:val="00140776"/>
    <w:rsid w:val="00142C57"/>
    <w:rsid w:val="00146D2D"/>
    <w:rsid w:val="0014752D"/>
    <w:rsid w:val="0015121D"/>
    <w:rsid w:val="001512A1"/>
    <w:rsid w:val="00152FDB"/>
    <w:rsid w:val="001536E9"/>
    <w:rsid w:val="00153F57"/>
    <w:rsid w:val="001545E7"/>
    <w:rsid w:val="00160912"/>
    <w:rsid w:val="00161647"/>
    <w:rsid w:val="0016398F"/>
    <w:rsid w:val="00163C99"/>
    <w:rsid w:val="00165285"/>
    <w:rsid w:val="00166216"/>
    <w:rsid w:val="00167C16"/>
    <w:rsid w:val="00167E52"/>
    <w:rsid w:val="001719EE"/>
    <w:rsid w:val="00173C89"/>
    <w:rsid w:val="00174146"/>
    <w:rsid w:val="00174BA3"/>
    <w:rsid w:val="0017529E"/>
    <w:rsid w:val="00175BE5"/>
    <w:rsid w:val="00176265"/>
    <w:rsid w:val="00176E05"/>
    <w:rsid w:val="001809CE"/>
    <w:rsid w:val="001809D8"/>
    <w:rsid w:val="00180CBB"/>
    <w:rsid w:val="001833FC"/>
    <w:rsid w:val="00186979"/>
    <w:rsid w:val="00187B77"/>
    <w:rsid w:val="00191454"/>
    <w:rsid w:val="001929F4"/>
    <w:rsid w:val="00193149"/>
    <w:rsid w:val="0019317D"/>
    <w:rsid w:val="00193CC6"/>
    <w:rsid w:val="00194609"/>
    <w:rsid w:val="00197228"/>
    <w:rsid w:val="001A0BC8"/>
    <w:rsid w:val="001A12E3"/>
    <w:rsid w:val="001A199A"/>
    <w:rsid w:val="001A2033"/>
    <w:rsid w:val="001A4593"/>
    <w:rsid w:val="001A5F5C"/>
    <w:rsid w:val="001A6129"/>
    <w:rsid w:val="001B1752"/>
    <w:rsid w:val="001B192C"/>
    <w:rsid w:val="001B321F"/>
    <w:rsid w:val="001B32FF"/>
    <w:rsid w:val="001B4764"/>
    <w:rsid w:val="001B491A"/>
    <w:rsid w:val="001B706C"/>
    <w:rsid w:val="001B74C8"/>
    <w:rsid w:val="001B7B89"/>
    <w:rsid w:val="001C0A3A"/>
    <w:rsid w:val="001C2B49"/>
    <w:rsid w:val="001C4DEE"/>
    <w:rsid w:val="001C6BDE"/>
    <w:rsid w:val="001C7261"/>
    <w:rsid w:val="001C7A44"/>
    <w:rsid w:val="001C7C5A"/>
    <w:rsid w:val="001C7E78"/>
    <w:rsid w:val="001D1C1A"/>
    <w:rsid w:val="001D2698"/>
    <w:rsid w:val="001D363A"/>
    <w:rsid w:val="001D3994"/>
    <w:rsid w:val="001D4F21"/>
    <w:rsid w:val="001D6026"/>
    <w:rsid w:val="001D6171"/>
    <w:rsid w:val="001E0BB8"/>
    <w:rsid w:val="001E2A57"/>
    <w:rsid w:val="001E579D"/>
    <w:rsid w:val="001E6D9D"/>
    <w:rsid w:val="001F0504"/>
    <w:rsid w:val="002007AE"/>
    <w:rsid w:val="00200CEB"/>
    <w:rsid w:val="00201198"/>
    <w:rsid w:val="00201234"/>
    <w:rsid w:val="0020180A"/>
    <w:rsid w:val="00202E2D"/>
    <w:rsid w:val="00204603"/>
    <w:rsid w:val="00204AC2"/>
    <w:rsid w:val="00205867"/>
    <w:rsid w:val="0020611B"/>
    <w:rsid w:val="00206D08"/>
    <w:rsid w:val="00206E2C"/>
    <w:rsid w:val="00207E32"/>
    <w:rsid w:val="00213C8F"/>
    <w:rsid w:val="00214A66"/>
    <w:rsid w:val="00216D41"/>
    <w:rsid w:val="00220C32"/>
    <w:rsid w:val="00221636"/>
    <w:rsid w:val="0022190E"/>
    <w:rsid w:val="00225572"/>
    <w:rsid w:val="00225F1A"/>
    <w:rsid w:val="00226096"/>
    <w:rsid w:val="00230918"/>
    <w:rsid w:val="0023116A"/>
    <w:rsid w:val="00232E71"/>
    <w:rsid w:val="00234837"/>
    <w:rsid w:val="00234D05"/>
    <w:rsid w:val="00235A02"/>
    <w:rsid w:val="00236ECC"/>
    <w:rsid w:val="00240303"/>
    <w:rsid w:val="00241BF7"/>
    <w:rsid w:val="002450A2"/>
    <w:rsid w:val="0024765A"/>
    <w:rsid w:val="002505E7"/>
    <w:rsid w:val="00251871"/>
    <w:rsid w:val="00251B27"/>
    <w:rsid w:val="00253800"/>
    <w:rsid w:val="00254ED3"/>
    <w:rsid w:val="00257C7A"/>
    <w:rsid w:val="0026053D"/>
    <w:rsid w:val="00261460"/>
    <w:rsid w:val="00262B7C"/>
    <w:rsid w:val="00262BCF"/>
    <w:rsid w:val="00265D03"/>
    <w:rsid w:val="00266679"/>
    <w:rsid w:val="00270552"/>
    <w:rsid w:val="00273705"/>
    <w:rsid w:val="00273ADD"/>
    <w:rsid w:val="00274FEA"/>
    <w:rsid w:val="00277202"/>
    <w:rsid w:val="00277B20"/>
    <w:rsid w:val="00280D41"/>
    <w:rsid w:val="002830A8"/>
    <w:rsid w:val="00283987"/>
    <w:rsid w:val="00284B4A"/>
    <w:rsid w:val="0028623E"/>
    <w:rsid w:val="00286E77"/>
    <w:rsid w:val="002902FB"/>
    <w:rsid w:val="0029473F"/>
    <w:rsid w:val="002A0348"/>
    <w:rsid w:val="002A233A"/>
    <w:rsid w:val="002A2362"/>
    <w:rsid w:val="002A306F"/>
    <w:rsid w:val="002A3FB6"/>
    <w:rsid w:val="002A5BCB"/>
    <w:rsid w:val="002A5EC9"/>
    <w:rsid w:val="002A61FD"/>
    <w:rsid w:val="002A72E6"/>
    <w:rsid w:val="002B0216"/>
    <w:rsid w:val="002B0B63"/>
    <w:rsid w:val="002B0EE1"/>
    <w:rsid w:val="002B178C"/>
    <w:rsid w:val="002B2C58"/>
    <w:rsid w:val="002B495A"/>
    <w:rsid w:val="002B4A35"/>
    <w:rsid w:val="002B567E"/>
    <w:rsid w:val="002B6584"/>
    <w:rsid w:val="002B6820"/>
    <w:rsid w:val="002B7D4D"/>
    <w:rsid w:val="002C2632"/>
    <w:rsid w:val="002C3586"/>
    <w:rsid w:val="002C480F"/>
    <w:rsid w:val="002C604F"/>
    <w:rsid w:val="002C79E1"/>
    <w:rsid w:val="002D0EA4"/>
    <w:rsid w:val="002D1604"/>
    <w:rsid w:val="002D1755"/>
    <w:rsid w:val="002D3898"/>
    <w:rsid w:val="002D4327"/>
    <w:rsid w:val="002D44B6"/>
    <w:rsid w:val="002D45EA"/>
    <w:rsid w:val="002D48D1"/>
    <w:rsid w:val="002D5001"/>
    <w:rsid w:val="002D5AAF"/>
    <w:rsid w:val="002D5E84"/>
    <w:rsid w:val="002D6314"/>
    <w:rsid w:val="002D77D4"/>
    <w:rsid w:val="002D7E7E"/>
    <w:rsid w:val="002E038F"/>
    <w:rsid w:val="002E139C"/>
    <w:rsid w:val="002E21C0"/>
    <w:rsid w:val="002E2A7E"/>
    <w:rsid w:val="002E3D78"/>
    <w:rsid w:val="002E3FBA"/>
    <w:rsid w:val="002E634F"/>
    <w:rsid w:val="002E7834"/>
    <w:rsid w:val="002F0FBF"/>
    <w:rsid w:val="002F6D82"/>
    <w:rsid w:val="002F73F0"/>
    <w:rsid w:val="00300DEE"/>
    <w:rsid w:val="003033AC"/>
    <w:rsid w:val="003054F9"/>
    <w:rsid w:val="00305DF9"/>
    <w:rsid w:val="00306945"/>
    <w:rsid w:val="00306D61"/>
    <w:rsid w:val="0031016B"/>
    <w:rsid w:val="0031441F"/>
    <w:rsid w:val="00314DFA"/>
    <w:rsid w:val="00317F8B"/>
    <w:rsid w:val="003202FE"/>
    <w:rsid w:val="00321834"/>
    <w:rsid w:val="00323569"/>
    <w:rsid w:val="0032683A"/>
    <w:rsid w:val="00330048"/>
    <w:rsid w:val="003306C2"/>
    <w:rsid w:val="00331522"/>
    <w:rsid w:val="00331537"/>
    <w:rsid w:val="00331A70"/>
    <w:rsid w:val="00332308"/>
    <w:rsid w:val="00332B31"/>
    <w:rsid w:val="003333B8"/>
    <w:rsid w:val="0033420F"/>
    <w:rsid w:val="003376D7"/>
    <w:rsid w:val="00340A15"/>
    <w:rsid w:val="00341DC0"/>
    <w:rsid w:val="00343BBE"/>
    <w:rsid w:val="00343CAB"/>
    <w:rsid w:val="00344F56"/>
    <w:rsid w:val="00345919"/>
    <w:rsid w:val="00345DDE"/>
    <w:rsid w:val="00346BAB"/>
    <w:rsid w:val="00346DCB"/>
    <w:rsid w:val="00347A67"/>
    <w:rsid w:val="00350CA8"/>
    <w:rsid w:val="00352066"/>
    <w:rsid w:val="0035255F"/>
    <w:rsid w:val="00353C93"/>
    <w:rsid w:val="00354372"/>
    <w:rsid w:val="00354B03"/>
    <w:rsid w:val="003553EC"/>
    <w:rsid w:val="00356230"/>
    <w:rsid w:val="00356D8E"/>
    <w:rsid w:val="00360293"/>
    <w:rsid w:val="00360A6C"/>
    <w:rsid w:val="00361045"/>
    <w:rsid w:val="00362AB6"/>
    <w:rsid w:val="00362EF8"/>
    <w:rsid w:val="003654D3"/>
    <w:rsid w:val="00365951"/>
    <w:rsid w:val="00365F43"/>
    <w:rsid w:val="0036744A"/>
    <w:rsid w:val="00370336"/>
    <w:rsid w:val="00371B74"/>
    <w:rsid w:val="003728E1"/>
    <w:rsid w:val="00372ACF"/>
    <w:rsid w:val="0037357E"/>
    <w:rsid w:val="00373918"/>
    <w:rsid w:val="0037435A"/>
    <w:rsid w:val="00374857"/>
    <w:rsid w:val="00377762"/>
    <w:rsid w:val="00380CBD"/>
    <w:rsid w:val="00380E0C"/>
    <w:rsid w:val="0038210B"/>
    <w:rsid w:val="003832A6"/>
    <w:rsid w:val="00385AED"/>
    <w:rsid w:val="003923A5"/>
    <w:rsid w:val="003931CB"/>
    <w:rsid w:val="00393E1E"/>
    <w:rsid w:val="00395DEF"/>
    <w:rsid w:val="00396D31"/>
    <w:rsid w:val="00397E79"/>
    <w:rsid w:val="003A19D7"/>
    <w:rsid w:val="003A1C99"/>
    <w:rsid w:val="003A4E1F"/>
    <w:rsid w:val="003A5B51"/>
    <w:rsid w:val="003A5F14"/>
    <w:rsid w:val="003A71B8"/>
    <w:rsid w:val="003A7C34"/>
    <w:rsid w:val="003B02FC"/>
    <w:rsid w:val="003B1535"/>
    <w:rsid w:val="003B1DE6"/>
    <w:rsid w:val="003B29B3"/>
    <w:rsid w:val="003B2C16"/>
    <w:rsid w:val="003B3E9C"/>
    <w:rsid w:val="003C0E8C"/>
    <w:rsid w:val="003C45C7"/>
    <w:rsid w:val="003C509A"/>
    <w:rsid w:val="003C613E"/>
    <w:rsid w:val="003C63C8"/>
    <w:rsid w:val="003D0358"/>
    <w:rsid w:val="003D08C0"/>
    <w:rsid w:val="003D2257"/>
    <w:rsid w:val="003D2AF2"/>
    <w:rsid w:val="003D43DD"/>
    <w:rsid w:val="003D53F2"/>
    <w:rsid w:val="003D5956"/>
    <w:rsid w:val="003E1943"/>
    <w:rsid w:val="003E3F72"/>
    <w:rsid w:val="003E56A9"/>
    <w:rsid w:val="003E7825"/>
    <w:rsid w:val="003E7C6B"/>
    <w:rsid w:val="003F07FA"/>
    <w:rsid w:val="003F11D9"/>
    <w:rsid w:val="003F37FC"/>
    <w:rsid w:val="003F39E3"/>
    <w:rsid w:val="003F3C70"/>
    <w:rsid w:val="003F4E01"/>
    <w:rsid w:val="003F51FE"/>
    <w:rsid w:val="003F7744"/>
    <w:rsid w:val="0040022F"/>
    <w:rsid w:val="004010D3"/>
    <w:rsid w:val="0040123B"/>
    <w:rsid w:val="004013E2"/>
    <w:rsid w:val="004022A4"/>
    <w:rsid w:val="004022C9"/>
    <w:rsid w:val="0040312D"/>
    <w:rsid w:val="004039CB"/>
    <w:rsid w:val="00405DAE"/>
    <w:rsid w:val="004062F9"/>
    <w:rsid w:val="0040694F"/>
    <w:rsid w:val="00410228"/>
    <w:rsid w:val="0041108D"/>
    <w:rsid w:val="00411981"/>
    <w:rsid w:val="00413F93"/>
    <w:rsid w:val="00416336"/>
    <w:rsid w:val="00416B72"/>
    <w:rsid w:val="00416DB7"/>
    <w:rsid w:val="0041743D"/>
    <w:rsid w:val="004178D6"/>
    <w:rsid w:val="004223C3"/>
    <w:rsid w:val="00422D04"/>
    <w:rsid w:val="004242CA"/>
    <w:rsid w:val="00425375"/>
    <w:rsid w:val="004256E5"/>
    <w:rsid w:val="00427352"/>
    <w:rsid w:val="00431178"/>
    <w:rsid w:val="004311C8"/>
    <w:rsid w:val="00431230"/>
    <w:rsid w:val="0043253A"/>
    <w:rsid w:val="0043489F"/>
    <w:rsid w:val="00434BDD"/>
    <w:rsid w:val="0043567C"/>
    <w:rsid w:val="004365B3"/>
    <w:rsid w:val="0043718F"/>
    <w:rsid w:val="0043789E"/>
    <w:rsid w:val="00437F57"/>
    <w:rsid w:val="004418F7"/>
    <w:rsid w:val="00443A0B"/>
    <w:rsid w:val="00443D6D"/>
    <w:rsid w:val="004444C6"/>
    <w:rsid w:val="00452393"/>
    <w:rsid w:val="00453B5D"/>
    <w:rsid w:val="004555B4"/>
    <w:rsid w:val="00460DB0"/>
    <w:rsid w:val="00462161"/>
    <w:rsid w:val="00463396"/>
    <w:rsid w:val="0046341E"/>
    <w:rsid w:val="00464B8A"/>
    <w:rsid w:val="00465014"/>
    <w:rsid w:val="00465C0B"/>
    <w:rsid w:val="0046650F"/>
    <w:rsid w:val="004665AF"/>
    <w:rsid w:val="00466790"/>
    <w:rsid w:val="00466FDD"/>
    <w:rsid w:val="004676A0"/>
    <w:rsid w:val="00467A13"/>
    <w:rsid w:val="00470479"/>
    <w:rsid w:val="00472232"/>
    <w:rsid w:val="0047489D"/>
    <w:rsid w:val="00475C3A"/>
    <w:rsid w:val="00475D74"/>
    <w:rsid w:val="00476785"/>
    <w:rsid w:val="004806BF"/>
    <w:rsid w:val="0048129E"/>
    <w:rsid w:val="0048170E"/>
    <w:rsid w:val="00481C89"/>
    <w:rsid w:val="004828A4"/>
    <w:rsid w:val="0048407F"/>
    <w:rsid w:val="004854B8"/>
    <w:rsid w:val="00486D65"/>
    <w:rsid w:val="00487932"/>
    <w:rsid w:val="0049146B"/>
    <w:rsid w:val="004935BD"/>
    <w:rsid w:val="00493610"/>
    <w:rsid w:val="00495C3E"/>
    <w:rsid w:val="0049684F"/>
    <w:rsid w:val="004A0A95"/>
    <w:rsid w:val="004A1CA4"/>
    <w:rsid w:val="004A4B6F"/>
    <w:rsid w:val="004A4DB2"/>
    <w:rsid w:val="004A5072"/>
    <w:rsid w:val="004A55E0"/>
    <w:rsid w:val="004A7404"/>
    <w:rsid w:val="004A78E6"/>
    <w:rsid w:val="004A7F7B"/>
    <w:rsid w:val="004B0BC5"/>
    <w:rsid w:val="004B13D7"/>
    <w:rsid w:val="004B3121"/>
    <w:rsid w:val="004B41EA"/>
    <w:rsid w:val="004B5662"/>
    <w:rsid w:val="004B6F91"/>
    <w:rsid w:val="004B7625"/>
    <w:rsid w:val="004B7CAE"/>
    <w:rsid w:val="004B7D6D"/>
    <w:rsid w:val="004C118D"/>
    <w:rsid w:val="004C1FB6"/>
    <w:rsid w:val="004C2A58"/>
    <w:rsid w:val="004C2AF7"/>
    <w:rsid w:val="004D0CEF"/>
    <w:rsid w:val="004D1645"/>
    <w:rsid w:val="004D2620"/>
    <w:rsid w:val="004D3860"/>
    <w:rsid w:val="004D5ADF"/>
    <w:rsid w:val="004E0C1F"/>
    <w:rsid w:val="004E16EB"/>
    <w:rsid w:val="004E1B52"/>
    <w:rsid w:val="004E292A"/>
    <w:rsid w:val="004E31E5"/>
    <w:rsid w:val="004E3543"/>
    <w:rsid w:val="004E3A3F"/>
    <w:rsid w:val="004E58EC"/>
    <w:rsid w:val="004F0028"/>
    <w:rsid w:val="004F0CB1"/>
    <w:rsid w:val="004F29D1"/>
    <w:rsid w:val="004F541B"/>
    <w:rsid w:val="00500049"/>
    <w:rsid w:val="00501853"/>
    <w:rsid w:val="00504AA8"/>
    <w:rsid w:val="0050509A"/>
    <w:rsid w:val="00505638"/>
    <w:rsid w:val="00507CFB"/>
    <w:rsid w:val="00507D19"/>
    <w:rsid w:val="00507F2F"/>
    <w:rsid w:val="00512F29"/>
    <w:rsid w:val="00514D37"/>
    <w:rsid w:val="00516098"/>
    <w:rsid w:val="0051685E"/>
    <w:rsid w:val="0051734A"/>
    <w:rsid w:val="00517422"/>
    <w:rsid w:val="00517CF0"/>
    <w:rsid w:val="00522311"/>
    <w:rsid w:val="005225F1"/>
    <w:rsid w:val="005226D8"/>
    <w:rsid w:val="00524403"/>
    <w:rsid w:val="0052563B"/>
    <w:rsid w:val="00525974"/>
    <w:rsid w:val="00526DA6"/>
    <w:rsid w:val="00527E1C"/>
    <w:rsid w:val="00530B2B"/>
    <w:rsid w:val="00530B68"/>
    <w:rsid w:val="00532760"/>
    <w:rsid w:val="00535FFA"/>
    <w:rsid w:val="00536D25"/>
    <w:rsid w:val="00537DC5"/>
    <w:rsid w:val="00540787"/>
    <w:rsid w:val="00540A5F"/>
    <w:rsid w:val="00541090"/>
    <w:rsid w:val="0054168A"/>
    <w:rsid w:val="005423D2"/>
    <w:rsid w:val="00543FE2"/>
    <w:rsid w:val="00544331"/>
    <w:rsid w:val="00544967"/>
    <w:rsid w:val="00544D56"/>
    <w:rsid w:val="00546690"/>
    <w:rsid w:val="00550645"/>
    <w:rsid w:val="005511E6"/>
    <w:rsid w:val="005512F6"/>
    <w:rsid w:val="005514DA"/>
    <w:rsid w:val="0055350F"/>
    <w:rsid w:val="005564FB"/>
    <w:rsid w:val="00556F0A"/>
    <w:rsid w:val="00557D3D"/>
    <w:rsid w:val="00557E67"/>
    <w:rsid w:val="0056160A"/>
    <w:rsid w:val="00561994"/>
    <w:rsid w:val="005619DC"/>
    <w:rsid w:val="00561D96"/>
    <w:rsid w:val="0056401C"/>
    <w:rsid w:val="00564185"/>
    <w:rsid w:val="00566C92"/>
    <w:rsid w:val="005678DE"/>
    <w:rsid w:val="00571AF7"/>
    <w:rsid w:val="005804F7"/>
    <w:rsid w:val="0058164B"/>
    <w:rsid w:val="0058254A"/>
    <w:rsid w:val="0058312E"/>
    <w:rsid w:val="00585318"/>
    <w:rsid w:val="00585506"/>
    <w:rsid w:val="005858D1"/>
    <w:rsid w:val="00585A62"/>
    <w:rsid w:val="00586993"/>
    <w:rsid w:val="005877F6"/>
    <w:rsid w:val="00591845"/>
    <w:rsid w:val="00592FB9"/>
    <w:rsid w:val="0059349C"/>
    <w:rsid w:val="00593929"/>
    <w:rsid w:val="00594764"/>
    <w:rsid w:val="0059533C"/>
    <w:rsid w:val="005968F6"/>
    <w:rsid w:val="005A1E45"/>
    <w:rsid w:val="005A30B4"/>
    <w:rsid w:val="005A42E3"/>
    <w:rsid w:val="005A4490"/>
    <w:rsid w:val="005A6ED1"/>
    <w:rsid w:val="005B0648"/>
    <w:rsid w:val="005B0747"/>
    <w:rsid w:val="005B0AC0"/>
    <w:rsid w:val="005B3599"/>
    <w:rsid w:val="005B36C4"/>
    <w:rsid w:val="005B4309"/>
    <w:rsid w:val="005B647F"/>
    <w:rsid w:val="005B6B18"/>
    <w:rsid w:val="005B79A0"/>
    <w:rsid w:val="005B7FF7"/>
    <w:rsid w:val="005C025D"/>
    <w:rsid w:val="005C36A9"/>
    <w:rsid w:val="005C3CA6"/>
    <w:rsid w:val="005C3CAD"/>
    <w:rsid w:val="005C4472"/>
    <w:rsid w:val="005C4CE1"/>
    <w:rsid w:val="005C78C6"/>
    <w:rsid w:val="005C7B6F"/>
    <w:rsid w:val="005C7F1A"/>
    <w:rsid w:val="005D133F"/>
    <w:rsid w:val="005D20A3"/>
    <w:rsid w:val="005D4AD3"/>
    <w:rsid w:val="005D63FD"/>
    <w:rsid w:val="005D67B4"/>
    <w:rsid w:val="005D6990"/>
    <w:rsid w:val="005D775C"/>
    <w:rsid w:val="005D7781"/>
    <w:rsid w:val="005D7D14"/>
    <w:rsid w:val="005E0A03"/>
    <w:rsid w:val="005E2081"/>
    <w:rsid w:val="005E4B96"/>
    <w:rsid w:val="005E5832"/>
    <w:rsid w:val="005F0269"/>
    <w:rsid w:val="005F0BA9"/>
    <w:rsid w:val="005F0E25"/>
    <w:rsid w:val="005F3617"/>
    <w:rsid w:val="005F3B9C"/>
    <w:rsid w:val="005F4286"/>
    <w:rsid w:val="005F4D9A"/>
    <w:rsid w:val="005F5E23"/>
    <w:rsid w:val="005F74B9"/>
    <w:rsid w:val="005F7A31"/>
    <w:rsid w:val="006016D0"/>
    <w:rsid w:val="00603F85"/>
    <w:rsid w:val="00604930"/>
    <w:rsid w:val="00607037"/>
    <w:rsid w:val="0060765D"/>
    <w:rsid w:val="00612C2A"/>
    <w:rsid w:val="00612EDE"/>
    <w:rsid w:val="00614AC3"/>
    <w:rsid w:val="00614EAF"/>
    <w:rsid w:val="0061558D"/>
    <w:rsid w:val="00615878"/>
    <w:rsid w:val="00616060"/>
    <w:rsid w:val="00616987"/>
    <w:rsid w:val="00616D5D"/>
    <w:rsid w:val="006177DF"/>
    <w:rsid w:val="00617810"/>
    <w:rsid w:val="00617F28"/>
    <w:rsid w:val="0062177F"/>
    <w:rsid w:val="00623B57"/>
    <w:rsid w:val="0062424E"/>
    <w:rsid w:val="00624C50"/>
    <w:rsid w:val="00625579"/>
    <w:rsid w:val="00625F4C"/>
    <w:rsid w:val="00626378"/>
    <w:rsid w:val="00631D5A"/>
    <w:rsid w:val="00632AB0"/>
    <w:rsid w:val="00634FE2"/>
    <w:rsid w:val="00636A62"/>
    <w:rsid w:val="00636DA7"/>
    <w:rsid w:val="006374BB"/>
    <w:rsid w:val="006377AB"/>
    <w:rsid w:val="0064274F"/>
    <w:rsid w:val="006427E4"/>
    <w:rsid w:val="00642B98"/>
    <w:rsid w:val="00643850"/>
    <w:rsid w:val="00643B73"/>
    <w:rsid w:val="00643BA2"/>
    <w:rsid w:val="006444AE"/>
    <w:rsid w:val="006447AE"/>
    <w:rsid w:val="00644AFA"/>
    <w:rsid w:val="0064613E"/>
    <w:rsid w:val="00646617"/>
    <w:rsid w:val="00647EBD"/>
    <w:rsid w:val="00650810"/>
    <w:rsid w:val="006519D2"/>
    <w:rsid w:val="0065347E"/>
    <w:rsid w:val="006539D7"/>
    <w:rsid w:val="006543C6"/>
    <w:rsid w:val="00656177"/>
    <w:rsid w:val="006576D1"/>
    <w:rsid w:val="00665B10"/>
    <w:rsid w:val="00666E0D"/>
    <w:rsid w:val="00670700"/>
    <w:rsid w:val="0067169D"/>
    <w:rsid w:val="0067294D"/>
    <w:rsid w:val="00672B28"/>
    <w:rsid w:val="00672DE0"/>
    <w:rsid w:val="00674973"/>
    <w:rsid w:val="00674C3F"/>
    <w:rsid w:val="00676B48"/>
    <w:rsid w:val="00677564"/>
    <w:rsid w:val="00683409"/>
    <w:rsid w:val="00684E0C"/>
    <w:rsid w:val="00685302"/>
    <w:rsid w:val="006856A1"/>
    <w:rsid w:val="0068589C"/>
    <w:rsid w:val="00685EEE"/>
    <w:rsid w:val="0068627C"/>
    <w:rsid w:val="00687948"/>
    <w:rsid w:val="00690BDB"/>
    <w:rsid w:val="00691D19"/>
    <w:rsid w:val="006929B7"/>
    <w:rsid w:val="00693190"/>
    <w:rsid w:val="0069338C"/>
    <w:rsid w:val="00694759"/>
    <w:rsid w:val="006964EC"/>
    <w:rsid w:val="006A0D58"/>
    <w:rsid w:val="006A1A46"/>
    <w:rsid w:val="006A21A4"/>
    <w:rsid w:val="006A2B91"/>
    <w:rsid w:val="006A3B5A"/>
    <w:rsid w:val="006A4F89"/>
    <w:rsid w:val="006A5B77"/>
    <w:rsid w:val="006A63DE"/>
    <w:rsid w:val="006B0E36"/>
    <w:rsid w:val="006B1E41"/>
    <w:rsid w:val="006B1F93"/>
    <w:rsid w:val="006B2EAB"/>
    <w:rsid w:val="006B39BF"/>
    <w:rsid w:val="006B580C"/>
    <w:rsid w:val="006B71AA"/>
    <w:rsid w:val="006C0212"/>
    <w:rsid w:val="006C0C2B"/>
    <w:rsid w:val="006C0D4F"/>
    <w:rsid w:val="006C0E5D"/>
    <w:rsid w:val="006C16E7"/>
    <w:rsid w:val="006C27A1"/>
    <w:rsid w:val="006C4A05"/>
    <w:rsid w:val="006C5500"/>
    <w:rsid w:val="006C5A7E"/>
    <w:rsid w:val="006C712A"/>
    <w:rsid w:val="006C7786"/>
    <w:rsid w:val="006D0D86"/>
    <w:rsid w:val="006D1524"/>
    <w:rsid w:val="006D3257"/>
    <w:rsid w:val="006D56FE"/>
    <w:rsid w:val="006D5FB6"/>
    <w:rsid w:val="006D7EA7"/>
    <w:rsid w:val="006E05FB"/>
    <w:rsid w:val="006E295F"/>
    <w:rsid w:val="006E2E1A"/>
    <w:rsid w:val="006E3080"/>
    <w:rsid w:val="006E3747"/>
    <w:rsid w:val="006E37C9"/>
    <w:rsid w:val="006E3E1D"/>
    <w:rsid w:val="006E4752"/>
    <w:rsid w:val="006E4850"/>
    <w:rsid w:val="006E638F"/>
    <w:rsid w:val="006E67F0"/>
    <w:rsid w:val="006F0670"/>
    <w:rsid w:val="006F0EF1"/>
    <w:rsid w:val="006F1DD4"/>
    <w:rsid w:val="006F2DD3"/>
    <w:rsid w:val="006F3BF1"/>
    <w:rsid w:val="006F4425"/>
    <w:rsid w:val="006F49A4"/>
    <w:rsid w:val="006F56F3"/>
    <w:rsid w:val="006F67DE"/>
    <w:rsid w:val="006F6888"/>
    <w:rsid w:val="006F7D4D"/>
    <w:rsid w:val="00700281"/>
    <w:rsid w:val="00701E63"/>
    <w:rsid w:val="007022A1"/>
    <w:rsid w:val="007025A2"/>
    <w:rsid w:val="007040A5"/>
    <w:rsid w:val="00705277"/>
    <w:rsid w:val="007054CC"/>
    <w:rsid w:val="00705D5B"/>
    <w:rsid w:val="00706848"/>
    <w:rsid w:val="00707216"/>
    <w:rsid w:val="007111B9"/>
    <w:rsid w:val="00711898"/>
    <w:rsid w:val="00711EEB"/>
    <w:rsid w:val="0071290A"/>
    <w:rsid w:val="00713935"/>
    <w:rsid w:val="00714404"/>
    <w:rsid w:val="0071508E"/>
    <w:rsid w:val="00715EFC"/>
    <w:rsid w:val="007165A8"/>
    <w:rsid w:val="00717C5C"/>
    <w:rsid w:val="00722B5A"/>
    <w:rsid w:val="00723178"/>
    <w:rsid w:val="00723FC4"/>
    <w:rsid w:val="00724349"/>
    <w:rsid w:val="00724A09"/>
    <w:rsid w:val="00724C86"/>
    <w:rsid w:val="00726BFD"/>
    <w:rsid w:val="00727196"/>
    <w:rsid w:val="0073032A"/>
    <w:rsid w:val="00730E5C"/>
    <w:rsid w:val="007312C7"/>
    <w:rsid w:val="00731F14"/>
    <w:rsid w:val="007321F1"/>
    <w:rsid w:val="00733A95"/>
    <w:rsid w:val="00733DC1"/>
    <w:rsid w:val="00734AFD"/>
    <w:rsid w:val="00734DE0"/>
    <w:rsid w:val="00737A40"/>
    <w:rsid w:val="00737D33"/>
    <w:rsid w:val="00741726"/>
    <w:rsid w:val="00742624"/>
    <w:rsid w:val="0074484A"/>
    <w:rsid w:val="00746668"/>
    <w:rsid w:val="00746E68"/>
    <w:rsid w:val="00750822"/>
    <w:rsid w:val="00751DF2"/>
    <w:rsid w:val="0075288B"/>
    <w:rsid w:val="00752A3E"/>
    <w:rsid w:val="0075614C"/>
    <w:rsid w:val="00761001"/>
    <w:rsid w:val="007614F7"/>
    <w:rsid w:val="00762605"/>
    <w:rsid w:val="00762B31"/>
    <w:rsid w:val="007636B2"/>
    <w:rsid w:val="0076385B"/>
    <w:rsid w:val="00764CD6"/>
    <w:rsid w:val="00771D1E"/>
    <w:rsid w:val="00772B90"/>
    <w:rsid w:val="0077331A"/>
    <w:rsid w:val="007739E3"/>
    <w:rsid w:val="0077454B"/>
    <w:rsid w:val="00775600"/>
    <w:rsid w:val="0077788B"/>
    <w:rsid w:val="007807EE"/>
    <w:rsid w:val="0078115C"/>
    <w:rsid w:val="00783030"/>
    <w:rsid w:val="007837CB"/>
    <w:rsid w:val="00784DD1"/>
    <w:rsid w:val="007877FE"/>
    <w:rsid w:val="00792C8D"/>
    <w:rsid w:val="0079370B"/>
    <w:rsid w:val="0079439B"/>
    <w:rsid w:val="00796A57"/>
    <w:rsid w:val="00797EC0"/>
    <w:rsid w:val="00797F08"/>
    <w:rsid w:val="00797FD0"/>
    <w:rsid w:val="007A12AF"/>
    <w:rsid w:val="007A19C4"/>
    <w:rsid w:val="007A3BB3"/>
    <w:rsid w:val="007A62B4"/>
    <w:rsid w:val="007A6AFA"/>
    <w:rsid w:val="007A6FE6"/>
    <w:rsid w:val="007A7A75"/>
    <w:rsid w:val="007B4796"/>
    <w:rsid w:val="007B598C"/>
    <w:rsid w:val="007B5E94"/>
    <w:rsid w:val="007B64AB"/>
    <w:rsid w:val="007C3739"/>
    <w:rsid w:val="007C4767"/>
    <w:rsid w:val="007C6968"/>
    <w:rsid w:val="007D22A6"/>
    <w:rsid w:val="007D360E"/>
    <w:rsid w:val="007D4E59"/>
    <w:rsid w:val="007D527C"/>
    <w:rsid w:val="007D5D6A"/>
    <w:rsid w:val="007D7530"/>
    <w:rsid w:val="007D7730"/>
    <w:rsid w:val="007E0124"/>
    <w:rsid w:val="007E0EFF"/>
    <w:rsid w:val="007E0F66"/>
    <w:rsid w:val="007E1292"/>
    <w:rsid w:val="007E1D11"/>
    <w:rsid w:val="007E2714"/>
    <w:rsid w:val="007E4359"/>
    <w:rsid w:val="007E5201"/>
    <w:rsid w:val="007E5A81"/>
    <w:rsid w:val="007E6A3C"/>
    <w:rsid w:val="007E7130"/>
    <w:rsid w:val="007F0239"/>
    <w:rsid w:val="007F0338"/>
    <w:rsid w:val="007F0339"/>
    <w:rsid w:val="007F089B"/>
    <w:rsid w:val="007F0CA0"/>
    <w:rsid w:val="007F15E1"/>
    <w:rsid w:val="007F23D8"/>
    <w:rsid w:val="007F2605"/>
    <w:rsid w:val="007F319D"/>
    <w:rsid w:val="007F49B5"/>
    <w:rsid w:val="007F4C60"/>
    <w:rsid w:val="007F50C1"/>
    <w:rsid w:val="007F5A5B"/>
    <w:rsid w:val="007F5CB1"/>
    <w:rsid w:val="007F5FEA"/>
    <w:rsid w:val="007F709D"/>
    <w:rsid w:val="007F710A"/>
    <w:rsid w:val="007F7834"/>
    <w:rsid w:val="008002CE"/>
    <w:rsid w:val="00804268"/>
    <w:rsid w:val="00805B34"/>
    <w:rsid w:val="0080684B"/>
    <w:rsid w:val="008073E3"/>
    <w:rsid w:val="00810B7F"/>
    <w:rsid w:val="00810F80"/>
    <w:rsid w:val="00811364"/>
    <w:rsid w:val="00811E7C"/>
    <w:rsid w:val="008138E2"/>
    <w:rsid w:val="00813AAB"/>
    <w:rsid w:val="00814DAF"/>
    <w:rsid w:val="0081565C"/>
    <w:rsid w:val="00815B1F"/>
    <w:rsid w:val="00820B1E"/>
    <w:rsid w:val="00820E4C"/>
    <w:rsid w:val="00822874"/>
    <w:rsid w:val="00824DCE"/>
    <w:rsid w:val="00824F9D"/>
    <w:rsid w:val="00825253"/>
    <w:rsid w:val="00826890"/>
    <w:rsid w:val="008304A2"/>
    <w:rsid w:val="00832717"/>
    <w:rsid w:val="00833392"/>
    <w:rsid w:val="008337B1"/>
    <w:rsid w:val="008357AC"/>
    <w:rsid w:val="00837143"/>
    <w:rsid w:val="00837172"/>
    <w:rsid w:val="00837676"/>
    <w:rsid w:val="00842685"/>
    <w:rsid w:val="008429E2"/>
    <w:rsid w:val="00846CCF"/>
    <w:rsid w:val="00846F10"/>
    <w:rsid w:val="00847631"/>
    <w:rsid w:val="008479AE"/>
    <w:rsid w:val="00847FF3"/>
    <w:rsid w:val="00850A76"/>
    <w:rsid w:val="00850C21"/>
    <w:rsid w:val="00852F1F"/>
    <w:rsid w:val="00853054"/>
    <w:rsid w:val="00855562"/>
    <w:rsid w:val="00856128"/>
    <w:rsid w:val="00857633"/>
    <w:rsid w:val="00863215"/>
    <w:rsid w:val="0086332C"/>
    <w:rsid w:val="00866565"/>
    <w:rsid w:val="00866E95"/>
    <w:rsid w:val="00866ECE"/>
    <w:rsid w:val="00867D9C"/>
    <w:rsid w:val="00872FC8"/>
    <w:rsid w:val="00873924"/>
    <w:rsid w:val="00875CA0"/>
    <w:rsid w:val="00877211"/>
    <w:rsid w:val="00877EE7"/>
    <w:rsid w:val="00880AB0"/>
    <w:rsid w:val="0088181A"/>
    <w:rsid w:val="00884227"/>
    <w:rsid w:val="00885499"/>
    <w:rsid w:val="0088602F"/>
    <w:rsid w:val="00886507"/>
    <w:rsid w:val="0088675B"/>
    <w:rsid w:val="00886C71"/>
    <w:rsid w:val="008906AE"/>
    <w:rsid w:val="008943C5"/>
    <w:rsid w:val="008947A5"/>
    <w:rsid w:val="00894E80"/>
    <w:rsid w:val="00894F08"/>
    <w:rsid w:val="008955B4"/>
    <w:rsid w:val="00896A0B"/>
    <w:rsid w:val="008A3B65"/>
    <w:rsid w:val="008A5F4E"/>
    <w:rsid w:val="008A6C39"/>
    <w:rsid w:val="008A710E"/>
    <w:rsid w:val="008A74A4"/>
    <w:rsid w:val="008B0811"/>
    <w:rsid w:val="008B1FE2"/>
    <w:rsid w:val="008B2A4F"/>
    <w:rsid w:val="008B3E09"/>
    <w:rsid w:val="008B3FD1"/>
    <w:rsid w:val="008B4786"/>
    <w:rsid w:val="008B5CE1"/>
    <w:rsid w:val="008B7D7E"/>
    <w:rsid w:val="008C27B0"/>
    <w:rsid w:val="008C2DF3"/>
    <w:rsid w:val="008C3D81"/>
    <w:rsid w:val="008C5C2C"/>
    <w:rsid w:val="008C673D"/>
    <w:rsid w:val="008C72E1"/>
    <w:rsid w:val="008D01D6"/>
    <w:rsid w:val="008D1D2A"/>
    <w:rsid w:val="008D2C1A"/>
    <w:rsid w:val="008D46BE"/>
    <w:rsid w:val="008D5608"/>
    <w:rsid w:val="008D5DCC"/>
    <w:rsid w:val="008D704F"/>
    <w:rsid w:val="008E0902"/>
    <w:rsid w:val="008E146E"/>
    <w:rsid w:val="008E3E4F"/>
    <w:rsid w:val="008E5359"/>
    <w:rsid w:val="008E693F"/>
    <w:rsid w:val="008E7ED0"/>
    <w:rsid w:val="008F2E01"/>
    <w:rsid w:val="008F49A6"/>
    <w:rsid w:val="008F52FC"/>
    <w:rsid w:val="008F63DB"/>
    <w:rsid w:val="00900828"/>
    <w:rsid w:val="00900906"/>
    <w:rsid w:val="00901745"/>
    <w:rsid w:val="00902CBE"/>
    <w:rsid w:val="009037FC"/>
    <w:rsid w:val="009048AE"/>
    <w:rsid w:val="00905B64"/>
    <w:rsid w:val="00907206"/>
    <w:rsid w:val="00907CD9"/>
    <w:rsid w:val="00910189"/>
    <w:rsid w:val="00910E31"/>
    <w:rsid w:val="009110E2"/>
    <w:rsid w:val="00911B02"/>
    <w:rsid w:val="0091232A"/>
    <w:rsid w:val="00912914"/>
    <w:rsid w:val="00912EA4"/>
    <w:rsid w:val="00912F8F"/>
    <w:rsid w:val="00913EB6"/>
    <w:rsid w:val="00915367"/>
    <w:rsid w:val="0091543C"/>
    <w:rsid w:val="00917273"/>
    <w:rsid w:val="009174C3"/>
    <w:rsid w:val="0092263E"/>
    <w:rsid w:val="00922738"/>
    <w:rsid w:val="00922BC9"/>
    <w:rsid w:val="00922DB7"/>
    <w:rsid w:val="00923BB5"/>
    <w:rsid w:val="009255D6"/>
    <w:rsid w:val="00926B47"/>
    <w:rsid w:val="00927514"/>
    <w:rsid w:val="00927CB7"/>
    <w:rsid w:val="00932F33"/>
    <w:rsid w:val="009332EA"/>
    <w:rsid w:val="00933963"/>
    <w:rsid w:val="0093484B"/>
    <w:rsid w:val="00934CA4"/>
    <w:rsid w:val="00935161"/>
    <w:rsid w:val="0093649A"/>
    <w:rsid w:val="009373E5"/>
    <w:rsid w:val="009376D9"/>
    <w:rsid w:val="00942598"/>
    <w:rsid w:val="00943212"/>
    <w:rsid w:val="00944AA2"/>
    <w:rsid w:val="0094511B"/>
    <w:rsid w:val="00946011"/>
    <w:rsid w:val="00947081"/>
    <w:rsid w:val="00951B9C"/>
    <w:rsid w:val="009545FF"/>
    <w:rsid w:val="00956777"/>
    <w:rsid w:val="00961F91"/>
    <w:rsid w:val="00962AD2"/>
    <w:rsid w:val="00962C2F"/>
    <w:rsid w:val="0096319A"/>
    <w:rsid w:val="009642BF"/>
    <w:rsid w:val="00964665"/>
    <w:rsid w:val="00964C48"/>
    <w:rsid w:val="009651A3"/>
    <w:rsid w:val="009651EF"/>
    <w:rsid w:val="00967AF0"/>
    <w:rsid w:val="00971BD2"/>
    <w:rsid w:val="0097221C"/>
    <w:rsid w:val="009740A6"/>
    <w:rsid w:val="009741F7"/>
    <w:rsid w:val="00980125"/>
    <w:rsid w:val="00981800"/>
    <w:rsid w:val="00981949"/>
    <w:rsid w:val="009844AB"/>
    <w:rsid w:val="00984E5D"/>
    <w:rsid w:val="00985572"/>
    <w:rsid w:val="009858A0"/>
    <w:rsid w:val="009907DC"/>
    <w:rsid w:val="00990A44"/>
    <w:rsid w:val="009911E8"/>
    <w:rsid w:val="009921F9"/>
    <w:rsid w:val="00992789"/>
    <w:rsid w:val="00992B54"/>
    <w:rsid w:val="00993C5E"/>
    <w:rsid w:val="009940C6"/>
    <w:rsid w:val="00995E57"/>
    <w:rsid w:val="009A06D4"/>
    <w:rsid w:val="009A2ECA"/>
    <w:rsid w:val="009A30F0"/>
    <w:rsid w:val="009A3ED7"/>
    <w:rsid w:val="009A4D71"/>
    <w:rsid w:val="009B08F0"/>
    <w:rsid w:val="009B33A7"/>
    <w:rsid w:val="009B4437"/>
    <w:rsid w:val="009B504C"/>
    <w:rsid w:val="009B5C41"/>
    <w:rsid w:val="009C0A24"/>
    <w:rsid w:val="009C1738"/>
    <w:rsid w:val="009C3AF2"/>
    <w:rsid w:val="009C5CFA"/>
    <w:rsid w:val="009D08D4"/>
    <w:rsid w:val="009D2915"/>
    <w:rsid w:val="009D2985"/>
    <w:rsid w:val="009D477E"/>
    <w:rsid w:val="009D53F5"/>
    <w:rsid w:val="009D6972"/>
    <w:rsid w:val="009D723A"/>
    <w:rsid w:val="009E0E4D"/>
    <w:rsid w:val="009E1DB6"/>
    <w:rsid w:val="009E213D"/>
    <w:rsid w:val="009E25AC"/>
    <w:rsid w:val="009E2D6E"/>
    <w:rsid w:val="009E3091"/>
    <w:rsid w:val="009E3553"/>
    <w:rsid w:val="009E3A3A"/>
    <w:rsid w:val="009E3A63"/>
    <w:rsid w:val="009E44DC"/>
    <w:rsid w:val="009E4566"/>
    <w:rsid w:val="009E5FB8"/>
    <w:rsid w:val="009F25C4"/>
    <w:rsid w:val="009F2E8F"/>
    <w:rsid w:val="009F49E0"/>
    <w:rsid w:val="009F4D50"/>
    <w:rsid w:val="009F4F77"/>
    <w:rsid w:val="009F701F"/>
    <w:rsid w:val="00A00B4A"/>
    <w:rsid w:val="00A01D3E"/>
    <w:rsid w:val="00A021C8"/>
    <w:rsid w:val="00A0398F"/>
    <w:rsid w:val="00A058A4"/>
    <w:rsid w:val="00A06B45"/>
    <w:rsid w:val="00A127F2"/>
    <w:rsid w:val="00A13371"/>
    <w:rsid w:val="00A13F6C"/>
    <w:rsid w:val="00A15406"/>
    <w:rsid w:val="00A158A5"/>
    <w:rsid w:val="00A168F0"/>
    <w:rsid w:val="00A17378"/>
    <w:rsid w:val="00A17BD1"/>
    <w:rsid w:val="00A20CFE"/>
    <w:rsid w:val="00A2425B"/>
    <w:rsid w:val="00A25849"/>
    <w:rsid w:val="00A25C7F"/>
    <w:rsid w:val="00A25E2A"/>
    <w:rsid w:val="00A25F4F"/>
    <w:rsid w:val="00A32684"/>
    <w:rsid w:val="00A33011"/>
    <w:rsid w:val="00A33F1D"/>
    <w:rsid w:val="00A34B57"/>
    <w:rsid w:val="00A34DA7"/>
    <w:rsid w:val="00A35AB1"/>
    <w:rsid w:val="00A3772D"/>
    <w:rsid w:val="00A40294"/>
    <w:rsid w:val="00A422CA"/>
    <w:rsid w:val="00A43935"/>
    <w:rsid w:val="00A4444D"/>
    <w:rsid w:val="00A44AAA"/>
    <w:rsid w:val="00A44D00"/>
    <w:rsid w:val="00A45B71"/>
    <w:rsid w:val="00A461F4"/>
    <w:rsid w:val="00A4721C"/>
    <w:rsid w:val="00A510D6"/>
    <w:rsid w:val="00A5174A"/>
    <w:rsid w:val="00A51770"/>
    <w:rsid w:val="00A51ECB"/>
    <w:rsid w:val="00A54395"/>
    <w:rsid w:val="00A545FE"/>
    <w:rsid w:val="00A55173"/>
    <w:rsid w:val="00A5593E"/>
    <w:rsid w:val="00A562B1"/>
    <w:rsid w:val="00A62750"/>
    <w:rsid w:val="00A62B1F"/>
    <w:rsid w:val="00A64BEB"/>
    <w:rsid w:val="00A65BE2"/>
    <w:rsid w:val="00A6613B"/>
    <w:rsid w:val="00A712CF"/>
    <w:rsid w:val="00A7393B"/>
    <w:rsid w:val="00A73B79"/>
    <w:rsid w:val="00A73DA8"/>
    <w:rsid w:val="00A742BD"/>
    <w:rsid w:val="00A753CC"/>
    <w:rsid w:val="00A76C11"/>
    <w:rsid w:val="00A809A5"/>
    <w:rsid w:val="00A8155F"/>
    <w:rsid w:val="00A82F56"/>
    <w:rsid w:val="00A8312B"/>
    <w:rsid w:val="00A83BAA"/>
    <w:rsid w:val="00A85749"/>
    <w:rsid w:val="00A85A4D"/>
    <w:rsid w:val="00A85E4B"/>
    <w:rsid w:val="00A85F65"/>
    <w:rsid w:val="00A862B1"/>
    <w:rsid w:val="00A864C6"/>
    <w:rsid w:val="00A86AEB"/>
    <w:rsid w:val="00A86E3A"/>
    <w:rsid w:val="00A873A2"/>
    <w:rsid w:val="00A9029C"/>
    <w:rsid w:val="00A90E8D"/>
    <w:rsid w:val="00A90F60"/>
    <w:rsid w:val="00A93309"/>
    <w:rsid w:val="00A93C52"/>
    <w:rsid w:val="00A93F41"/>
    <w:rsid w:val="00A94168"/>
    <w:rsid w:val="00A95437"/>
    <w:rsid w:val="00A9774F"/>
    <w:rsid w:val="00AA209A"/>
    <w:rsid w:val="00AA267E"/>
    <w:rsid w:val="00AA2B33"/>
    <w:rsid w:val="00AA2C5E"/>
    <w:rsid w:val="00AA475A"/>
    <w:rsid w:val="00AA67A3"/>
    <w:rsid w:val="00AA7C17"/>
    <w:rsid w:val="00AB00FD"/>
    <w:rsid w:val="00AB237E"/>
    <w:rsid w:val="00AB37C4"/>
    <w:rsid w:val="00AB553E"/>
    <w:rsid w:val="00AB5A50"/>
    <w:rsid w:val="00AB6640"/>
    <w:rsid w:val="00AC18DD"/>
    <w:rsid w:val="00AC1A5A"/>
    <w:rsid w:val="00AC2408"/>
    <w:rsid w:val="00AC35C2"/>
    <w:rsid w:val="00AC3AB4"/>
    <w:rsid w:val="00AC41F4"/>
    <w:rsid w:val="00AC4438"/>
    <w:rsid w:val="00AC5CB9"/>
    <w:rsid w:val="00AC791C"/>
    <w:rsid w:val="00AC7A0E"/>
    <w:rsid w:val="00AC7A78"/>
    <w:rsid w:val="00AC7FBA"/>
    <w:rsid w:val="00AD0616"/>
    <w:rsid w:val="00AD0998"/>
    <w:rsid w:val="00AD1F22"/>
    <w:rsid w:val="00AD2705"/>
    <w:rsid w:val="00AD28E4"/>
    <w:rsid w:val="00AD43FE"/>
    <w:rsid w:val="00AD44FA"/>
    <w:rsid w:val="00AD484A"/>
    <w:rsid w:val="00AD4B62"/>
    <w:rsid w:val="00AD545B"/>
    <w:rsid w:val="00AD7DE3"/>
    <w:rsid w:val="00AE0C11"/>
    <w:rsid w:val="00AE110F"/>
    <w:rsid w:val="00AE329D"/>
    <w:rsid w:val="00AE3CD6"/>
    <w:rsid w:val="00AE4A40"/>
    <w:rsid w:val="00AE4BEA"/>
    <w:rsid w:val="00AF092D"/>
    <w:rsid w:val="00AF2924"/>
    <w:rsid w:val="00AF4C0F"/>
    <w:rsid w:val="00AF6257"/>
    <w:rsid w:val="00AF78BB"/>
    <w:rsid w:val="00AF7A15"/>
    <w:rsid w:val="00B00080"/>
    <w:rsid w:val="00B00CC4"/>
    <w:rsid w:val="00B00F85"/>
    <w:rsid w:val="00B01187"/>
    <w:rsid w:val="00B01ED6"/>
    <w:rsid w:val="00B02166"/>
    <w:rsid w:val="00B04478"/>
    <w:rsid w:val="00B047B4"/>
    <w:rsid w:val="00B06383"/>
    <w:rsid w:val="00B06D74"/>
    <w:rsid w:val="00B06E58"/>
    <w:rsid w:val="00B07005"/>
    <w:rsid w:val="00B1062D"/>
    <w:rsid w:val="00B10D6E"/>
    <w:rsid w:val="00B11E88"/>
    <w:rsid w:val="00B12697"/>
    <w:rsid w:val="00B168B8"/>
    <w:rsid w:val="00B16B15"/>
    <w:rsid w:val="00B17A00"/>
    <w:rsid w:val="00B20E00"/>
    <w:rsid w:val="00B20F7B"/>
    <w:rsid w:val="00B2188A"/>
    <w:rsid w:val="00B2262A"/>
    <w:rsid w:val="00B226E7"/>
    <w:rsid w:val="00B23884"/>
    <w:rsid w:val="00B25010"/>
    <w:rsid w:val="00B26287"/>
    <w:rsid w:val="00B27AEB"/>
    <w:rsid w:val="00B32E56"/>
    <w:rsid w:val="00B3330D"/>
    <w:rsid w:val="00B336CA"/>
    <w:rsid w:val="00B3512F"/>
    <w:rsid w:val="00B4122D"/>
    <w:rsid w:val="00B42FE2"/>
    <w:rsid w:val="00B43CB0"/>
    <w:rsid w:val="00B4496C"/>
    <w:rsid w:val="00B44C6C"/>
    <w:rsid w:val="00B450C0"/>
    <w:rsid w:val="00B50C00"/>
    <w:rsid w:val="00B514E6"/>
    <w:rsid w:val="00B528DA"/>
    <w:rsid w:val="00B52EA3"/>
    <w:rsid w:val="00B53C7E"/>
    <w:rsid w:val="00B5426B"/>
    <w:rsid w:val="00B54E7F"/>
    <w:rsid w:val="00B5527D"/>
    <w:rsid w:val="00B621EC"/>
    <w:rsid w:val="00B63C7F"/>
    <w:rsid w:val="00B641C4"/>
    <w:rsid w:val="00B66B67"/>
    <w:rsid w:val="00B67241"/>
    <w:rsid w:val="00B700C3"/>
    <w:rsid w:val="00B70B57"/>
    <w:rsid w:val="00B77956"/>
    <w:rsid w:val="00B77F98"/>
    <w:rsid w:val="00B80EFA"/>
    <w:rsid w:val="00B819A6"/>
    <w:rsid w:val="00B83E34"/>
    <w:rsid w:val="00B84D88"/>
    <w:rsid w:val="00B85EB6"/>
    <w:rsid w:val="00B877E1"/>
    <w:rsid w:val="00B92DE5"/>
    <w:rsid w:val="00B933C4"/>
    <w:rsid w:val="00B96D5C"/>
    <w:rsid w:val="00B97402"/>
    <w:rsid w:val="00BA03CE"/>
    <w:rsid w:val="00BA0816"/>
    <w:rsid w:val="00BA299F"/>
    <w:rsid w:val="00BB3252"/>
    <w:rsid w:val="00BB38D6"/>
    <w:rsid w:val="00BB71FB"/>
    <w:rsid w:val="00BB7671"/>
    <w:rsid w:val="00BC216E"/>
    <w:rsid w:val="00BC2C5A"/>
    <w:rsid w:val="00BC358B"/>
    <w:rsid w:val="00BC4011"/>
    <w:rsid w:val="00BC4970"/>
    <w:rsid w:val="00BC549D"/>
    <w:rsid w:val="00BD66E2"/>
    <w:rsid w:val="00BE1A17"/>
    <w:rsid w:val="00BE268D"/>
    <w:rsid w:val="00BE433C"/>
    <w:rsid w:val="00BE7EC8"/>
    <w:rsid w:val="00BF15FE"/>
    <w:rsid w:val="00BF5DF6"/>
    <w:rsid w:val="00BF5ED9"/>
    <w:rsid w:val="00BF67BF"/>
    <w:rsid w:val="00BF6F50"/>
    <w:rsid w:val="00C017EC"/>
    <w:rsid w:val="00C02395"/>
    <w:rsid w:val="00C053AF"/>
    <w:rsid w:val="00C10C28"/>
    <w:rsid w:val="00C11CC2"/>
    <w:rsid w:val="00C12572"/>
    <w:rsid w:val="00C14E6C"/>
    <w:rsid w:val="00C15DC0"/>
    <w:rsid w:val="00C17B40"/>
    <w:rsid w:val="00C21414"/>
    <w:rsid w:val="00C23717"/>
    <w:rsid w:val="00C23733"/>
    <w:rsid w:val="00C24E74"/>
    <w:rsid w:val="00C30159"/>
    <w:rsid w:val="00C31996"/>
    <w:rsid w:val="00C322F0"/>
    <w:rsid w:val="00C35092"/>
    <w:rsid w:val="00C359D8"/>
    <w:rsid w:val="00C36489"/>
    <w:rsid w:val="00C365E5"/>
    <w:rsid w:val="00C37602"/>
    <w:rsid w:val="00C402D5"/>
    <w:rsid w:val="00C40794"/>
    <w:rsid w:val="00C408F8"/>
    <w:rsid w:val="00C4199C"/>
    <w:rsid w:val="00C435E7"/>
    <w:rsid w:val="00C43B55"/>
    <w:rsid w:val="00C50100"/>
    <w:rsid w:val="00C50E01"/>
    <w:rsid w:val="00C5221E"/>
    <w:rsid w:val="00C5398B"/>
    <w:rsid w:val="00C53C2D"/>
    <w:rsid w:val="00C545D2"/>
    <w:rsid w:val="00C54D67"/>
    <w:rsid w:val="00C55F24"/>
    <w:rsid w:val="00C563B6"/>
    <w:rsid w:val="00C563ED"/>
    <w:rsid w:val="00C5691D"/>
    <w:rsid w:val="00C5779E"/>
    <w:rsid w:val="00C60844"/>
    <w:rsid w:val="00C61306"/>
    <w:rsid w:val="00C619D1"/>
    <w:rsid w:val="00C61BC2"/>
    <w:rsid w:val="00C62B39"/>
    <w:rsid w:val="00C63EB7"/>
    <w:rsid w:val="00C659E6"/>
    <w:rsid w:val="00C65ABF"/>
    <w:rsid w:val="00C675F1"/>
    <w:rsid w:val="00C67710"/>
    <w:rsid w:val="00C67F50"/>
    <w:rsid w:val="00C72598"/>
    <w:rsid w:val="00C72721"/>
    <w:rsid w:val="00C74926"/>
    <w:rsid w:val="00C75659"/>
    <w:rsid w:val="00C75E49"/>
    <w:rsid w:val="00C76E94"/>
    <w:rsid w:val="00C80ECC"/>
    <w:rsid w:val="00C83C01"/>
    <w:rsid w:val="00C83FE1"/>
    <w:rsid w:val="00C83FFA"/>
    <w:rsid w:val="00C84911"/>
    <w:rsid w:val="00C90055"/>
    <w:rsid w:val="00C90821"/>
    <w:rsid w:val="00C90DD5"/>
    <w:rsid w:val="00C92581"/>
    <w:rsid w:val="00C92D0C"/>
    <w:rsid w:val="00C932E4"/>
    <w:rsid w:val="00C93587"/>
    <w:rsid w:val="00C941EC"/>
    <w:rsid w:val="00C942E5"/>
    <w:rsid w:val="00C94922"/>
    <w:rsid w:val="00CA3B13"/>
    <w:rsid w:val="00CA634B"/>
    <w:rsid w:val="00CB06B7"/>
    <w:rsid w:val="00CB127B"/>
    <w:rsid w:val="00CB134E"/>
    <w:rsid w:val="00CB1430"/>
    <w:rsid w:val="00CB17EE"/>
    <w:rsid w:val="00CB1846"/>
    <w:rsid w:val="00CB1DA2"/>
    <w:rsid w:val="00CB25C8"/>
    <w:rsid w:val="00CB2971"/>
    <w:rsid w:val="00CB4442"/>
    <w:rsid w:val="00CB50B9"/>
    <w:rsid w:val="00CB55C3"/>
    <w:rsid w:val="00CC04F2"/>
    <w:rsid w:val="00CC1BC5"/>
    <w:rsid w:val="00CC1CC6"/>
    <w:rsid w:val="00CC344A"/>
    <w:rsid w:val="00CC3B0C"/>
    <w:rsid w:val="00CC3E70"/>
    <w:rsid w:val="00CC3E73"/>
    <w:rsid w:val="00CC66AC"/>
    <w:rsid w:val="00CD08A2"/>
    <w:rsid w:val="00CD1446"/>
    <w:rsid w:val="00CD187F"/>
    <w:rsid w:val="00CD1C98"/>
    <w:rsid w:val="00CD2A2F"/>
    <w:rsid w:val="00CD34A8"/>
    <w:rsid w:val="00CD3B76"/>
    <w:rsid w:val="00CD4A98"/>
    <w:rsid w:val="00CD7677"/>
    <w:rsid w:val="00CD7F46"/>
    <w:rsid w:val="00CE04CB"/>
    <w:rsid w:val="00CE04EB"/>
    <w:rsid w:val="00CE13DA"/>
    <w:rsid w:val="00CE3188"/>
    <w:rsid w:val="00CE32A4"/>
    <w:rsid w:val="00CE3990"/>
    <w:rsid w:val="00CE5764"/>
    <w:rsid w:val="00CE76DC"/>
    <w:rsid w:val="00CF067C"/>
    <w:rsid w:val="00CF49EA"/>
    <w:rsid w:val="00CF77EE"/>
    <w:rsid w:val="00D03103"/>
    <w:rsid w:val="00D03A6E"/>
    <w:rsid w:val="00D04737"/>
    <w:rsid w:val="00D0518C"/>
    <w:rsid w:val="00D0707F"/>
    <w:rsid w:val="00D07332"/>
    <w:rsid w:val="00D1039A"/>
    <w:rsid w:val="00D11D2D"/>
    <w:rsid w:val="00D12762"/>
    <w:rsid w:val="00D13F50"/>
    <w:rsid w:val="00D149FC"/>
    <w:rsid w:val="00D15296"/>
    <w:rsid w:val="00D15B4A"/>
    <w:rsid w:val="00D16451"/>
    <w:rsid w:val="00D16CB0"/>
    <w:rsid w:val="00D1722B"/>
    <w:rsid w:val="00D1736F"/>
    <w:rsid w:val="00D17F48"/>
    <w:rsid w:val="00D20965"/>
    <w:rsid w:val="00D2103C"/>
    <w:rsid w:val="00D210AE"/>
    <w:rsid w:val="00D21904"/>
    <w:rsid w:val="00D2248C"/>
    <w:rsid w:val="00D22E88"/>
    <w:rsid w:val="00D23096"/>
    <w:rsid w:val="00D23F7B"/>
    <w:rsid w:val="00D24F3A"/>
    <w:rsid w:val="00D257BB"/>
    <w:rsid w:val="00D25BA0"/>
    <w:rsid w:val="00D27973"/>
    <w:rsid w:val="00D3207B"/>
    <w:rsid w:val="00D320CF"/>
    <w:rsid w:val="00D328D2"/>
    <w:rsid w:val="00D33B91"/>
    <w:rsid w:val="00D3487B"/>
    <w:rsid w:val="00D34ED3"/>
    <w:rsid w:val="00D354EE"/>
    <w:rsid w:val="00D368E1"/>
    <w:rsid w:val="00D36DF7"/>
    <w:rsid w:val="00D4003B"/>
    <w:rsid w:val="00D42627"/>
    <w:rsid w:val="00D44707"/>
    <w:rsid w:val="00D44882"/>
    <w:rsid w:val="00D4584E"/>
    <w:rsid w:val="00D45BBB"/>
    <w:rsid w:val="00D47C8F"/>
    <w:rsid w:val="00D55FEE"/>
    <w:rsid w:val="00D57CC7"/>
    <w:rsid w:val="00D60151"/>
    <w:rsid w:val="00D6069D"/>
    <w:rsid w:val="00D61871"/>
    <w:rsid w:val="00D62DF7"/>
    <w:rsid w:val="00D645C9"/>
    <w:rsid w:val="00D65DD5"/>
    <w:rsid w:val="00D66400"/>
    <w:rsid w:val="00D66D40"/>
    <w:rsid w:val="00D672E6"/>
    <w:rsid w:val="00D678F7"/>
    <w:rsid w:val="00D73076"/>
    <w:rsid w:val="00D733FE"/>
    <w:rsid w:val="00D80ED0"/>
    <w:rsid w:val="00D81F99"/>
    <w:rsid w:val="00D82A8B"/>
    <w:rsid w:val="00D82C8D"/>
    <w:rsid w:val="00D83F00"/>
    <w:rsid w:val="00D8455B"/>
    <w:rsid w:val="00D8578F"/>
    <w:rsid w:val="00D900F8"/>
    <w:rsid w:val="00D9194A"/>
    <w:rsid w:val="00D91B2A"/>
    <w:rsid w:val="00D93AED"/>
    <w:rsid w:val="00D952BB"/>
    <w:rsid w:val="00D96F0E"/>
    <w:rsid w:val="00DA053F"/>
    <w:rsid w:val="00DA23E3"/>
    <w:rsid w:val="00DA34DA"/>
    <w:rsid w:val="00DA3A9C"/>
    <w:rsid w:val="00DA7553"/>
    <w:rsid w:val="00DB1025"/>
    <w:rsid w:val="00DB127C"/>
    <w:rsid w:val="00DB1325"/>
    <w:rsid w:val="00DB17DD"/>
    <w:rsid w:val="00DB2A8C"/>
    <w:rsid w:val="00DB34B8"/>
    <w:rsid w:val="00DB3A12"/>
    <w:rsid w:val="00DB45A9"/>
    <w:rsid w:val="00DB4B2B"/>
    <w:rsid w:val="00DB4EE5"/>
    <w:rsid w:val="00DB5377"/>
    <w:rsid w:val="00DB6546"/>
    <w:rsid w:val="00DB6B68"/>
    <w:rsid w:val="00DB74EB"/>
    <w:rsid w:val="00DC104B"/>
    <w:rsid w:val="00DC1247"/>
    <w:rsid w:val="00DC1608"/>
    <w:rsid w:val="00DC2CE1"/>
    <w:rsid w:val="00DC43BA"/>
    <w:rsid w:val="00DC6360"/>
    <w:rsid w:val="00DC6990"/>
    <w:rsid w:val="00DC781E"/>
    <w:rsid w:val="00DD4425"/>
    <w:rsid w:val="00DD4FE0"/>
    <w:rsid w:val="00DD56CB"/>
    <w:rsid w:val="00DD6438"/>
    <w:rsid w:val="00DD6BA4"/>
    <w:rsid w:val="00DD7042"/>
    <w:rsid w:val="00DD7361"/>
    <w:rsid w:val="00DE07AC"/>
    <w:rsid w:val="00DE23FF"/>
    <w:rsid w:val="00DE4AA6"/>
    <w:rsid w:val="00DE5F7A"/>
    <w:rsid w:val="00DE5F9A"/>
    <w:rsid w:val="00DF17D0"/>
    <w:rsid w:val="00DF5B0A"/>
    <w:rsid w:val="00DF5BCC"/>
    <w:rsid w:val="00E03BE5"/>
    <w:rsid w:val="00E0587A"/>
    <w:rsid w:val="00E067ED"/>
    <w:rsid w:val="00E072AF"/>
    <w:rsid w:val="00E1169C"/>
    <w:rsid w:val="00E12092"/>
    <w:rsid w:val="00E1229C"/>
    <w:rsid w:val="00E12A3C"/>
    <w:rsid w:val="00E13503"/>
    <w:rsid w:val="00E137F6"/>
    <w:rsid w:val="00E15253"/>
    <w:rsid w:val="00E223B5"/>
    <w:rsid w:val="00E2270F"/>
    <w:rsid w:val="00E23211"/>
    <w:rsid w:val="00E23B18"/>
    <w:rsid w:val="00E26426"/>
    <w:rsid w:val="00E303F4"/>
    <w:rsid w:val="00E32CC0"/>
    <w:rsid w:val="00E33940"/>
    <w:rsid w:val="00E34AF6"/>
    <w:rsid w:val="00E34C4D"/>
    <w:rsid w:val="00E34E85"/>
    <w:rsid w:val="00E3672F"/>
    <w:rsid w:val="00E37FA7"/>
    <w:rsid w:val="00E40ED1"/>
    <w:rsid w:val="00E41338"/>
    <w:rsid w:val="00E41CC7"/>
    <w:rsid w:val="00E41FC3"/>
    <w:rsid w:val="00E420D2"/>
    <w:rsid w:val="00E4244E"/>
    <w:rsid w:val="00E4467D"/>
    <w:rsid w:val="00E4481F"/>
    <w:rsid w:val="00E45397"/>
    <w:rsid w:val="00E46B4B"/>
    <w:rsid w:val="00E47314"/>
    <w:rsid w:val="00E47820"/>
    <w:rsid w:val="00E546A4"/>
    <w:rsid w:val="00E55A80"/>
    <w:rsid w:val="00E563D8"/>
    <w:rsid w:val="00E56855"/>
    <w:rsid w:val="00E571DE"/>
    <w:rsid w:val="00E61032"/>
    <w:rsid w:val="00E62A4D"/>
    <w:rsid w:val="00E62A9B"/>
    <w:rsid w:val="00E62E63"/>
    <w:rsid w:val="00E6348E"/>
    <w:rsid w:val="00E64551"/>
    <w:rsid w:val="00E648BD"/>
    <w:rsid w:val="00E648D2"/>
    <w:rsid w:val="00E66F3B"/>
    <w:rsid w:val="00E71C85"/>
    <w:rsid w:val="00E720F3"/>
    <w:rsid w:val="00E728FF"/>
    <w:rsid w:val="00E74964"/>
    <w:rsid w:val="00E7499F"/>
    <w:rsid w:val="00E74D25"/>
    <w:rsid w:val="00E775B8"/>
    <w:rsid w:val="00E81FE0"/>
    <w:rsid w:val="00E820D1"/>
    <w:rsid w:val="00E821B1"/>
    <w:rsid w:val="00E82DC2"/>
    <w:rsid w:val="00E8392A"/>
    <w:rsid w:val="00E868B9"/>
    <w:rsid w:val="00E92179"/>
    <w:rsid w:val="00E9571F"/>
    <w:rsid w:val="00E975F0"/>
    <w:rsid w:val="00EA00F4"/>
    <w:rsid w:val="00EA0491"/>
    <w:rsid w:val="00EA08A5"/>
    <w:rsid w:val="00EA3749"/>
    <w:rsid w:val="00EA5614"/>
    <w:rsid w:val="00EA5B1C"/>
    <w:rsid w:val="00EA5E11"/>
    <w:rsid w:val="00EA607B"/>
    <w:rsid w:val="00EA6A60"/>
    <w:rsid w:val="00EA6D9A"/>
    <w:rsid w:val="00EB00A1"/>
    <w:rsid w:val="00EB027D"/>
    <w:rsid w:val="00EB12E9"/>
    <w:rsid w:val="00EB2273"/>
    <w:rsid w:val="00EB2CAA"/>
    <w:rsid w:val="00EB3966"/>
    <w:rsid w:val="00EB3C22"/>
    <w:rsid w:val="00EB4A27"/>
    <w:rsid w:val="00EB4F0E"/>
    <w:rsid w:val="00EB5378"/>
    <w:rsid w:val="00EB61C9"/>
    <w:rsid w:val="00EB7F0D"/>
    <w:rsid w:val="00EC1AEF"/>
    <w:rsid w:val="00EC1C3E"/>
    <w:rsid w:val="00EC5CEE"/>
    <w:rsid w:val="00EC5E0D"/>
    <w:rsid w:val="00EC60A9"/>
    <w:rsid w:val="00ED0362"/>
    <w:rsid w:val="00ED0864"/>
    <w:rsid w:val="00ED08DC"/>
    <w:rsid w:val="00ED0F74"/>
    <w:rsid w:val="00ED15E7"/>
    <w:rsid w:val="00ED43B7"/>
    <w:rsid w:val="00ED7604"/>
    <w:rsid w:val="00ED7761"/>
    <w:rsid w:val="00ED7B2C"/>
    <w:rsid w:val="00EE073B"/>
    <w:rsid w:val="00EE1F07"/>
    <w:rsid w:val="00EE3DE6"/>
    <w:rsid w:val="00EE5868"/>
    <w:rsid w:val="00EE6E56"/>
    <w:rsid w:val="00EF0041"/>
    <w:rsid w:val="00EF0705"/>
    <w:rsid w:val="00EF243C"/>
    <w:rsid w:val="00EF4FFB"/>
    <w:rsid w:val="00EF5E25"/>
    <w:rsid w:val="00F0019F"/>
    <w:rsid w:val="00F005E6"/>
    <w:rsid w:val="00F019A3"/>
    <w:rsid w:val="00F021C8"/>
    <w:rsid w:val="00F041C6"/>
    <w:rsid w:val="00F05AFC"/>
    <w:rsid w:val="00F05C84"/>
    <w:rsid w:val="00F10A3C"/>
    <w:rsid w:val="00F11BA1"/>
    <w:rsid w:val="00F12EDD"/>
    <w:rsid w:val="00F1449D"/>
    <w:rsid w:val="00F147F5"/>
    <w:rsid w:val="00F1561C"/>
    <w:rsid w:val="00F1590A"/>
    <w:rsid w:val="00F173CA"/>
    <w:rsid w:val="00F17ACF"/>
    <w:rsid w:val="00F24A3B"/>
    <w:rsid w:val="00F24EB7"/>
    <w:rsid w:val="00F264B8"/>
    <w:rsid w:val="00F32243"/>
    <w:rsid w:val="00F34D65"/>
    <w:rsid w:val="00F35979"/>
    <w:rsid w:val="00F3758D"/>
    <w:rsid w:val="00F419EA"/>
    <w:rsid w:val="00F41D7E"/>
    <w:rsid w:val="00F41EB0"/>
    <w:rsid w:val="00F437EC"/>
    <w:rsid w:val="00F43FE6"/>
    <w:rsid w:val="00F45AE3"/>
    <w:rsid w:val="00F46279"/>
    <w:rsid w:val="00F46670"/>
    <w:rsid w:val="00F47000"/>
    <w:rsid w:val="00F50B22"/>
    <w:rsid w:val="00F51387"/>
    <w:rsid w:val="00F52148"/>
    <w:rsid w:val="00F52CDC"/>
    <w:rsid w:val="00F540F2"/>
    <w:rsid w:val="00F54137"/>
    <w:rsid w:val="00F541B5"/>
    <w:rsid w:val="00F543B4"/>
    <w:rsid w:val="00F544D4"/>
    <w:rsid w:val="00F545D4"/>
    <w:rsid w:val="00F56C7B"/>
    <w:rsid w:val="00F6027D"/>
    <w:rsid w:val="00F6604B"/>
    <w:rsid w:val="00F664B7"/>
    <w:rsid w:val="00F66B1D"/>
    <w:rsid w:val="00F722E2"/>
    <w:rsid w:val="00F73E50"/>
    <w:rsid w:val="00F75F8D"/>
    <w:rsid w:val="00F811B6"/>
    <w:rsid w:val="00F8178F"/>
    <w:rsid w:val="00F82853"/>
    <w:rsid w:val="00F82C67"/>
    <w:rsid w:val="00F83818"/>
    <w:rsid w:val="00F840C1"/>
    <w:rsid w:val="00F840F9"/>
    <w:rsid w:val="00F8460B"/>
    <w:rsid w:val="00F85661"/>
    <w:rsid w:val="00F8674F"/>
    <w:rsid w:val="00F8746B"/>
    <w:rsid w:val="00F907A5"/>
    <w:rsid w:val="00F90C7A"/>
    <w:rsid w:val="00F91603"/>
    <w:rsid w:val="00F93D4A"/>
    <w:rsid w:val="00F95276"/>
    <w:rsid w:val="00F97921"/>
    <w:rsid w:val="00FA020D"/>
    <w:rsid w:val="00FA124B"/>
    <w:rsid w:val="00FA4292"/>
    <w:rsid w:val="00FA474F"/>
    <w:rsid w:val="00FA4EDF"/>
    <w:rsid w:val="00FA545B"/>
    <w:rsid w:val="00FA55B3"/>
    <w:rsid w:val="00FA6009"/>
    <w:rsid w:val="00FA6DFB"/>
    <w:rsid w:val="00FA77B9"/>
    <w:rsid w:val="00FB037C"/>
    <w:rsid w:val="00FB0408"/>
    <w:rsid w:val="00FB0A8A"/>
    <w:rsid w:val="00FB3AB5"/>
    <w:rsid w:val="00FB3BAE"/>
    <w:rsid w:val="00FB4B2D"/>
    <w:rsid w:val="00FB4C24"/>
    <w:rsid w:val="00FB69AC"/>
    <w:rsid w:val="00FB6F0A"/>
    <w:rsid w:val="00FC3180"/>
    <w:rsid w:val="00FC5DBC"/>
    <w:rsid w:val="00FC71C1"/>
    <w:rsid w:val="00FC7978"/>
    <w:rsid w:val="00FC7DF5"/>
    <w:rsid w:val="00FD1137"/>
    <w:rsid w:val="00FD14F9"/>
    <w:rsid w:val="00FD41DD"/>
    <w:rsid w:val="00FD757A"/>
    <w:rsid w:val="00FD7F04"/>
    <w:rsid w:val="00FE0AEE"/>
    <w:rsid w:val="00FE11EF"/>
    <w:rsid w:val="00FE187C"/>
    <w:rsid w:val="00FE3F15"/>
    <w:rsid w:val="00FE4A23"/>
    <w:rsid w:val="00FE4D78"/>
    <w:rsid w:val="00FE59C8"/>
    <w:rsid w:val="00FE731D"/>
    <w:rsid w:val="00FF00EC"/>
    <w:rsid w:val="00FF1761"/>
    <w:rsid w:val="00FF1C64"/>
    <w:rsid w:val="00FF4292"/>
    <w:rsid w:val="00FF4A0E"/>
    <w:rsid w:val="00FF4E7A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C07F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9C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C5CB9"/>
    <w:pPr>
      <w:spacing w:before="100" w:beforeAutospacing="1" w:after="100" w:afterAutospacing="1"/>
      <w:outlineLvl w:val="4"/>
    </w:pPr>
    <w:rPr>
      <w:rFonts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5F3B9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F3B9C"/>
    <w:rPr>
      <w:rFonts w:ascii="Times New Roman" w:eastAsia="Times New Roman" w:hAnsi="Times New Roman" w:cs="Arial"/>
      <w:bCs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5F3B9C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rsid w:val="005F3B9C"/>
    <w:pPr>
      <w:autoSpaceDE w:val="0"/>
      <w:autoSpaceDN w:val="0"/>
      <w:adjustRightInd w:val="0"/>
      <w:jc w:val="both"/>
    </w:pPr>
    <w:rPr>
      <w:rFonts w:cs="Times New Roman"/>
      <w:bCs w:val="0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99"/>
    <w:rsid w:val="005F3B9C"/>
    <w:rPr>
      <w:rFonts w:ascii="Times New Roman" w:eastAsia="Times New Roman" w:hAnsi="Times New Roman" w:cs="Times New Roman"/>
      <w:sz w:val="23"/>
      <w:szCs w:val="23"/>
      <w:lang w:eastAsia="pt-BR"/>
    </w:rPr>
  </w:style>
  <w:style w:type="character" w:customStyle="1" w:styleId="hps">
    <w:name w:val="hps"/>
    <w:basedOn w:val="Fontepargpadro"/>
    <w:uiPriority w:val="99"/>
    <w:rsid w:val="005F3B9C"/>
  </w:style>
  <w:style w:type="paragraph" w:styleId="Cabealho">
    <w:name w:val="header"/>
    <w:basedOn w:val="Normal"/>
    <w:link w:val="CabealhoChar"/>
    <w:uiPriority w:val="99"/>
    <w:unhideWhenUsed/>
    <w:rsid w:val="005F3B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B9C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styleId="Hyperlink">
    <w:name w:val="Hyperlink"/>
    <w:uiPriority w:val="99"/>
    <w:rsid w:val="005F3B9C"/>
    <w:rPr>
      <w:color w:val="000000"/>
      <w:u w:val="none"/>
      <w:effect w:val="none"/>
    </w:rPr>
  </w:style>
  <w:style w:type="character" w:customStyle="1" w:styleId="longtext">
    <w:name w:val="long_text"/>
    <w:basedOn w:val="Fontepargpadro"/>
    <w:uiPriority w:val="99"/>
    <w:rsid w:val="005F3B9C"/>
  </w:style>
  <w:style w:type="character" w:customStyle="1" w:styleId="txtresenha">
    <w:name w:val="txtresenha"/>
    <w:basedOn w:val="Fontepargpadro"/>
    <w:uiPriority w:val="99"/>
    <w:rsid w:val="005F3B9C"/>
  </w:style>
  <w:style w:type="paragraph" w:customStyle="1" w:styleId="Default">
    <w:name w:val="Default"/>
    <w:rsid w:val="005F3B9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nfase">
    <w:name w:val="Emphasis"/>
    <w:uiPriority w:val="20"/>
    <w:qFormat/>
    <w:rsid w:val="005F3B9C"/>
    <w:rPr>
      <w:i/>
      <w:iCs/>
    </w:rPr>
  </w:style>
  <w:style w:type="paragraph" w:styleId="PargrafodaLista">
    <w:name w:val="List Paragraph"/>
    <w:basedOn w:val="Normal"/>
    <w:uiPriority w:val="99"/>
    <w:qFormat/>
    <w:rsid w:val="005F3B9C"/>
    <w:pPr>
      <w:ind w:left="720"/>
    </w:pPr>
    <w:rPr>
      <w:rFonts w:eastAsia="Calibri" w:cs="Times New Roman"/>
      <w:bCs w:val="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877F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877FE"/>
    <w:rPr>
      <w:rFonts w:ascii="Times New Roman" w:eastAsia="Times New Roman" w:hAnsi="Times New Roman" w:cs="Arial"/>
      <w:bCs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7877FE"/>
    <w:rPr>
      <w:vertAlign w:val="superscript"/>
    </w:rPr>
  </w:style>
  <w:style w:type="character" w:styleId="Forte">
    <w:name w:val="Strong"/>
    <w:basedOn w:val="Fontepargpadro"/>
    <w:uiPriority w:val="22"/>
    <w:qFormat/>
    <w:rsid w:val="002D5AAF"/>
    <w:rPr>
      <w:b/>
      <w:bCs/>
    </w:rPr>
  </w:style>
  <w:style w:type="character" w:customStyle="1" w:styleId="apple-converted-space">
    <w:name w:val="apple-converted-space"/>
    <w:basedOn w:val="Fontepargpadro"/>
    <w:rsid w:val="002D5AAF"/>
  </w:style>
  <w:style w:type="paragraph" w:styleId="NormalWeb">
    <w:name w:val="Normal (Web)"/>
    <w:basedOn w:val="Normal"/>
    <w:uiPriority w:val="99"/>
    <w:unhideWhenUsed/>
    <w:rsid w:val="002D5AAF"/>
    <w:pPr>
      <w:spacing w:before="100" w:beforeAutospacing="1" w:after="100" w:afterAutospacing="1"/>
    </w:pPr>
    <w:rPr>
      <w:rFonts w:cs="Times New Roman"/>
      <w:bCs w:val="0"/>
    </w:rPr>
  </w:style>
  <w:style w:type="character" w:customStyle="1" w:styleId="css-gen22">
    <w:name w:val="css-gen22"/>
    <w:basedOn w:val="Fontepargpadro"/>
    <w:rsid w:val="003054F9"/>
  </w:style>
  <w:style w:type="character" w:customStyle="1" w:styleId="css-gen9">
    <w:name w:val="css-gen9"/>
    <w:basedOn w:val="Fontepargpadro"/>
    <w:rsid w:val="003054F9"/>
  </w:style>
  <w:style w:type="character" w:customStyle="1" w:styleId="css-gen20">
    <w:name w:val="css-gen20"/>
    <w:basedOn w:val="Fontepargpadro"/>
    <w:rsid w:val="000D2930"/>
  </w:style>
  <w:style w:type="paragraph" w:styleId="Pr-formataoHTML">
    <w:name w:val="HTML Preformatted"/>
    <w:basedOn w:val="Normal"/>
    <w:link w:val="Pr-formataoHTMLChar"/>
    <w:uiPriority w:val="99"/>
    <w:unhideWhenUsed/>
    <w:rsid w:val="00942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4259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ichatitulo">
    <w:name w:val="fichatitulo"/>
    <w:basedOn w:val="Fontepargpadro"/>
    <w:rsid w:val="00792C8D"/>
  </w:style>
  <w:style w:type="character" w:customStyle="1" w:styleId="fichaautor">
    <w:name w:val="fichaautor"/>
    <w:basedOn w:val="Fontepargpadro"/>
    <w:rsid w:val="00792C8D"/>
  </w:style>
  <w:style w:type="character" w:customStyle="1" w:styleId="Ttulo5Char">
    <w:name w:val="Título 5 Char"/>
    <w:basedOn w:val="Fontepargpadro"/>
    <w:link w:val="Ttulo5"/>
    <w:uiPriority w:val="9"/>
    <w:rsid w:val="00AC5C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artigo">
    <w:name w:val="artigo"/>
    <w:basedOn w:val="Normal"/>
    <w:rsid w:val="00EA5614"/>
    <w:pPr>
      <w:spacing w:before="100" w:beforeAutospacing="1" w:after="100" w:afterAutospacing="1"/>
    </w:pPr>
    <w:rPr>
      <w:rFonts w:cs="Times New Roman"/>
      <w:b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B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BE2"/>
    <w:rPr>
      <w:rFonts w:ascii="Segoe UI" w:eastAsia="Times New Roman" w:hAnsi="Segoe UI" w:cs="Segoe UI"/>
      <w:bCs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508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08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0810"/>
    <w:rPr>
      <w:rFonts w:ascii="Times New Roman" w:eastAsia="Times New Roman" w:hAnsi="Times New Roman" w:cs="Arial"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0810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0810"/>
    <w:rPr>
      <w:rFonts w:ascii="Times New Roman" w:eastAsia="Times New Roman" w:hAnsi="Times New Roman" w:cs="Arial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69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6945"/>
    <w:rPr>
      <w:rFonts w:ascii="Times New Roman" w:eastAsia="Times New Roman" w:hAnsi="Times New Roman" w:cs="Arial"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9C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AC5CB9"/>
    <w:pPr>
      <w:spacing w:before="100" w:beforeAutospacing="1" w:after="100" w:afterAutospacing="1"/>
      <w:outlineLvl w:val="4"/>
    </w:pPr>
    <w:rPr>
      <w:rFonts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5F3B9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F3B9C"/>
    <w:rPr>
      <w:rFonts w:ascii="Times New Roman" w:eastAsia="Times New Roman" w:hAnsi="Times New Roman" w:cs="Arial"/>
      <w:bCs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5F3B9C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rsid w:val="005F3B9C"/>
    <w:pPr>
      <w:autoSpaceDE w:val="0"/>
      <w:autoSpaceDN w:val="0"/>
      <w:adjustRightInd w:val="0"/>
      <w:jc w:val="both"/>
    </w:pPr>
    <w:rPr>
      <w:rFonts w:cs="Times New Roman"/>
      <w:bCs w:val="0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99"/>
    <w:rsid w:val="005F3B9C"/>
    <w:rPr>
      <w:rFonts w:ascii="Times New Roman" w:eastAsia="Times New Roman" w:hAnsi="Times New Roman" w:cs="Times New Roman"/>
      <w:sz w:val="23"/>
      <w:szCs w:val="23"/>
      <w:lang w:eastAsia="pt-BR"/>
    </w:rPr>
  </w:style>
  <w:style w:type="character" w:customStyle="1" w:styleId="hps">
    <w:name w:val="hps"/>
    <w:basedOn w:val="Fontepargpadro"/>
    <w:uiPriority w:val="99"/>
    <w:rsid w:val="005F3B9C"/>
  </w:style>
  <w:style w:type="paragraph" w:styleId="Cabealho">
    <w:name w:val="header"/>
    <w:basedOn w:val="Normal"/>
    <w:link w:val="CabealhoChar"/>
    <w:uiPriority w:val="99"/>
    <w:unhideWhenUsed/>
    <w:rsid w:val="005F3B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3B9C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styleId="Hyperlink">
    <w:name w:val="Hyperlink"/>
    <w:uiPriority w:val="99"/>
    <w:rsid w:val="005F3B9C"/>
    <w:rPr>
      <w:color w:val="000000"/>
      <w:u w:val="none"/>
      <w:effect w:val="none"/>
    </w:rPr>
  </w:style>
  <w:style w:type="character" w:customStyle="1" w:styleId="longtext">
    <w:name w:val="long_text"/>
    <w:basedOn w:val="Fontepargpadro"/>
    <w:uiPriority w:val="99"/>
    <w:rsid w:val="005F3B9C"/>
  </w:style>
  <w:style w:type="character" w:customStyle="1" w:styleId="txtresenha">
    <w:name w:val="txtresenha"/>
    <w:basedOn w:val="Fontepargpadro"/>
    <w:uiPriority w:val="99"/>
    <w:rsid w:val="005F3B9C"/>
  </w:style>
  <w:style w:type="paragraph" w:customStyle="1" w:styleId="Default">
    <w:name w:val="Default"/>
    <w:rsid w:val="005F3B9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nfase">
    <w:name w:val="Emphasis"/>
    <w:uiPriority w:val="20"/>
    <w:qFormat/>
    <w:rsid w:val="005F3B9C"/>
    <w:rPr>
      <w:i/>
      <w:iCs/>
    </w:rPr>
  </w:style>
  <w:style w:type="paragraph" w:styleId="PargrafodaLista">
    <w:name w:val="List Paragraph"/>
    <w:basedOn w:val="Normal"/>
    <w:uiPriority w:val="99"/>
    <w:qFormat/>
    <w:rsid w:val="005F3B9C"/>
    <w:pPr>
      <w:ind w:left="720"/>
    </w:pPr>
    <w:rPr>
      <w:rFonts w:eastAsia="Calibri" w:cs="Times New Roman"/>
      <w:bCs w:val="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877F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877FE"/>
    <w:rPr>
      <w:rFonts w:ascii="Times New Roman" w:eastAsia="Times New Roman" w:hAnsi="Times New Roman" w:cs="Arial"/>
      <w:bCs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7877FE"/>
    <w:rPr>
      <w:vertAlign w:val="superscript"/>
    </w:rPr>
  </w:style>
  <w:style w:type="character" w:styleId="Forte">
    <w:name w:val="Strong"/>
    <w:basedOn w:val="Fontepargpadro"/>
    <w:uiPriority w:val="22"/>
    <w:qFormat/>
    <w:rsid w:val="002D5AAF"/>
    <w:rPr>
      <w:b/>
      <w:bCs/>
    </w:rPr>
  </w:style>
  <w:style w:type="character" w:customStyle="1" w:styleId="apple-converted-space">
    <w:name w:val="apple-converted-space"/>
    <w:basedOn w:val="Fontepargpadro"/>
    <w:rsid w:val="002D5AAF"/>
  </w:style>
  <w:style w:type="paragraph" w:styleId="NormalWeb">
    <w:name w:val="Normal (Web)"/>
    <w:basedOn w:val="Normal"/>
    <w:uiPriority w:val="99"/>
    <w:unhideWhenUsed/>
    <w:rsid w:val="002D5AAF"/>
    <w:pPr>
      <w:spacing w:before="100" w:beforeAutospacing="1" w:after="100" w:afterAutospacing="1"/>
    </w:pPr>
    <w:rPr>
      <w:rFonts w:cs="Times New Roman"/>
      <w:bCs w:val="0"/>
    </w:rPr>
  </w:style>
  <w:style w:type="character" w:customStyle="1" w:styleId="css-gen22">
    <w:name w:val="css-gen22"/>
    <w:basedOn w:val="Fontepargpadro"/>
    <w:rsid w:val="003054F9"/>
  </w:style>
  <w:style w:type="character" w:customStyle="1" w:styleId="css-gen9">
    <w:name w:val="css-gen9"/>
    <w:basedOn w:val="Fontepargpadro"/>
    <w:rsid w:val="003054F9"/>
  </w:style>
  <w:style w:type="character" w:customStyle="1" w:styleId="css-gen20">
    <w:name w:val="css-gen20"/>
    <w:basedOn w:val="Fontepargpadro"/>
    <w:rsid w:val="000D2930"/>
  </w:style>
  <w:style w:type="paragraph" w:styleId="Pr-formataoHTML">
    <w:name w:val="HTML Preformatted"/>
    <w:basedOn w:val="Normal"/>
    <w:link w:val="Pr-formataoHTMLChar"/>
    <w:uiPriority w:val="99"/>
    <w:unhideWhenUsed/>
    <w:rsid w:val="00942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4259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ichatitulo">
    <w:name w:val="fichatitulo"/>
    <w:basedOn w:val="Fontepargpadro"/>
    <w:rsid w:val="00792C8D"/>
  </w:style>
  <w:style w:type="character" w:customStyle="1" w:styleId="fichaautor">
    <w:name w:val="fichaautor"/>
    <w:basedOn w:val="Fontepargpadro"/>
    <w:rsid w:val="00792C8D"/>
  </w:style>
  <w:style w:type="character" w:customStyle="1" w:styleId="Ttulo5Char">
    <w:name w:val="Título 5 Char"/>
    <w:basedOn w:val="Fontepargpadro"/>
    <w:link w:val="Ttulo5"/>
    <w:uiPriority w:val="9"/>
    <w:rsid w:val="00AC5C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artigo">
    <w:name w:val="artigo"/>
    <w:basedOn w:val="Normal"/>
    <w:rsid w:val="00EA5614"/>
    <w:pPr>
      <w:spacing w:before="100" w:beforeAutospacing="1" w:after="100" w:afterAutospacing="1"/>
    </w:pPr>
    <w:rPr>
      <w:rFonts w:cs="Times New Roman"/>
      <w:b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B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BE2"/>
    <w:rPr>
      <w:rFonts w:ascii="Segoe UI" w:eastAsia="Times New Roman" w:hAnsi="Segoe UI" w:cs="Segoe UI"/>
      <w:bCs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508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08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0810"/>
    <w:rPr>
      <w:rFonts w:ascii="Times New Roman" w:eastAsia="Times New Roman" w:hAnsi="Times New Roman" w:cs="Arial"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0810"/>
    <w:rPr>
      <w:b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0810"/>
    <w:rPr>
      <w:rFonts w:ascii="Times New Roman" w:eastAsia="Times New Roman" w:hAnsi="Times New Roman" w:cs="Arial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69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6945"/>
    <w:rPr>
      <w:rFonts w:ascii="Times New Roman" w:eastAsia="Times New Roman" w:hAnsi="Times New Roman" w:cs="Arial"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5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9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55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1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0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23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5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06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42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96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6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33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95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60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99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1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60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00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64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0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9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831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6494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1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86688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8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0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0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14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41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54626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34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650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244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585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148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169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261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647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775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4921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6358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disa.com/autor.aspx?codaut=0776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brasil.com.br/topicos/47616811/art-3-2-da-lei-13140-15" TargetMode="External"/><Relationship Id="rId7" Type="http://schemas.openxmlformats.org/officeDocument/2006/relationships/hyperlink" Target="http://www.cnj.jus.br/busca-atos-adm?documento=2579" TargetMode="External"/><Relationship Id="rId2" Type="http://schemas.openxmlformats.org/officeDocument/2006/relationships/hyperlink" Target="http://www.jusbrasil.com.br/topicos/47616813/art-3-1-da-lei-13140-15" TargetMode="External"/><Relationship Id="rId1" Type="http://schemas.openxmlformats.org/officeDocument/2006/relationships/hyperlink" Target="http://www.jusbrasil.com.br/topicos/47616816/art-3-da-lei-13140-15" TargetMode="External"/><Relationship Id="rId6" Type="http://schemas.openxmlformats.org/officeDocument/2006/relationships/hyperlink" Target="http://www.dis-arb.de/en/16/rules/dis-mediation-rulesid31" TargetMode="External"/><Relationship Id="rId5" Type="http://schemas.openxmlformats.org/officeDocument/2006/relationships/hyperlink" Target="http://www.iccwbo.org/products-and-services/arbitration-and-adr/mediation/rules/" TargetMode="External"/><Relationship Id="rId4" Type="http://schemas.openxmlformats.org/officeDocument/2006/relationships/hyperlink" Target="http://www.gedisa.com/autor.aspx?codaut=077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DABB-A0ED-4489-9EA8-0D9C68D5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6502</Words>
  <Characters>35117</Characters>
  <Application>Microsoft Office Word</Application>
  <DocSecurity>0</DocSecurity>
  <Lines>292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Santos</dc:creator>
  <cp:lastModifiedBy>Tânia Santos</cp:lastModifiedBy>
  <cp:revision>5</cp:revision>
  <dcterms:created xsi:type="dcterms:W3CDTF">2017-02-16T18:05:00Z</dcterms:created>
  <dcterms:modified xsi:type="dcterms:W3CDTF">2017-02-16T18:20:00Z</dcterms:modified>
</cp:coreProperties>
</file>