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2693"/>
        <w:gridCol w:w="1560"/>
        <w:gridCol w:w="1275"/>
        <w:gridCol w:w="1985"/>
      </w:tblGrid>
      <w:tr w:rsidR="0031162B" w:rsidRPr="00C204D0" w:rsidTr="001677A0">
        <w:trPr>
          <w:trHeight w:val="70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7A0" w:rsidRPr="00C204D0" w:rsidRDefault="001677A0" w:rsidP="001677A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8" w:rsidRPr="00C204D0" w:rsidRDefault="001677A0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E33108"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ome da cooperativa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Órgão público</w:t>
            </w:r>
            <w:r w:rsidR="00F17F1F"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tomador do serviço</w:t>
            </w: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Vínculo reconhecido no Tribunal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7A0" w:rsidRPr="00C204D0" w:rsidRDefault="001677A0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Número do processo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Data do Julgamento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Órgão julgador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Função </w:t>
            </w:r>
            <w:proofErr w:type="spellStart"/>
            <w:r w:rsidRPr="00C204D0">
              <w:rPr>
                <w:rFonts w:ascii="Times New Roman" w:hAnsi="Times New Roman" w:cs="Times New Roman"/>
                <w:b/>
                <w:sz w:val="20"/>
                <w:szCs w:val="20"/>
              </w:rPr>
              <w:t>desem-penhada</w:t>
            </w:r>
            <w:proofErr w:type="spellEnd"/>
          </w:p>
        </w:tc>
      </w:tr>
      <w:tr w:rsidR="0031162B" w:rsidRPr="00C204D0" w:rsidTr="001677A0">
        <w:trPr>
          <w:trHeight w:val="34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 xml:space="preserve">MULTIPAR - Cooperativa de Serviços do </w:t>
            </w:r>
            <w:proofErr w:type="spellStart"/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Paranhana</w:t>
            </w:r>
            <w:proofErr w:type="spellEnd"/>
            <w:r w:rsidRPr="00C204D0">
              <w:rPr>
                <w:rFonts w:ascii="Times New Roman" w:hAnsi="Times New Roman" w:cs="Times New Roman"/>
                <w:sz w:val="20"/>
                <w:szCs w:val="20"/>
              </w:rPr>
              <w:t xml:space="preserve"> Ltda</w:t>
            </w:r>
            <w:r w:rsidR="00AF2B0A" w:rsidRPr="00C20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Mun. de Campo Bom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0000190-89.2011.5.04.0373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06/09/2012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Limpeza</w:t>
            </w:r>
          </w:p>
        </w:tc>
      </w:tr>
      <w:tr w:rsidR="0031162B" w:rsidRPr="00C204D0" w:rsidTr="001677A0">
        <w:trPr>
          <w:trHeight w:val="24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AF2B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Cooperativa Integral d</w:t>
            </w:r>
            <w:r w:rsidR="00E33108" w:rsidRPr="00C204D0">
              <w:rPr>
                <w:rFonts w:ascii="Times New Roman" w:hAnsi="Times New Roman" w:cs="Times New Roman"/>
                <w:sz w:val="20"/>
                <w:szCs w:val="20"/>
              </w:rPr>
              <w:t>e Trabalhadores Ltda</w:t>
            </w: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Mun. de Sapiranga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0000714-92.2011.5.04.0371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27.09.2012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Motorista SAMU</w:t>
            </w:r>
          </w:p>
        </w:tc>
      </w:tr>
      <w:tr w:rsidR="0031162B" w:rsidRPr="00C204D0" w:rsidTr="001677A0">
        <w:trPr>
          <w:trHeight w:val="66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F17F1F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Cooperativa dos Recicladores e</w:t>
            </w:r>
            <w:r w:rsidR="00E33108" w:rsidRPr="00C204D0">
              <w:rPr>
                <w:rFonts w:ascii="Times New Roman" w:hAnsi="Times New Roman" w:cs="Times New Roman"/>
                <w:sz w:val="20"/>
                <w:szCs w:val="20"/>
              </w:rPr>
              <w:t xml:space="preserve"> Catadores </w:t>
            </w: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33108" w:rsidRPr="00C204D0">
              <w:rPr>
                <w:rFonts w:ascii="Times New Roman" w:hAnsi="Times New Roman" w:cs="Times New Roman"/>
                <w:sz w:val="20"/>
                <w:szCs w:val="20"/>
              </w:rPr>
              <w:t xml:space="preserve">o Município </w:t>
            </w: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33108" w:rsidRPr="00C204D0">
              <w:rPr>
                <w:rFonts w:ascii="Times New Roman" w:hAnsi="Times New Roman" w:cs="Times New Roman"/>
                <w:sz w:val="20"/>
                <w:szCs w:val="20"/>
              </w:rPr>
              <w:t>e São Leopoldo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Mun. de São Leopoldo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0001133-35.2011.5.04.0332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06.09.2012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9ª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108" w:rsidRPr="00C204D0" w:rsidRDefault="00E33108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Separação de resíduos sólidos</w:t>
            </w:r>
          </w:p>
        </w:tc>
      </w:tr>
      <w:tr w:rsidR="00AD490A" w:rsidRPr="00C204D0" w:rsidTr="001677A0">
        <w:trPr>
          <w:trHeight w:val="422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Cooperativa Brasileira de Geração de Trabalho Ltda.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Fundação de Assistência Social e Cidadania – FASC (Porto Alegre)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0000431-88.2011.5.04.0009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27.09.2012</w:t>
            </w:r>
          </w:p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Enfermagem</w:t>
            </w:r>
          </w:p>
        </w:tc>
      </w:tr>
      <w:tr w:rsidR="00AD490A" w:rsidRPr="00C204D0" w:rsidTr="001677A0">
        <w:trPr>
          <w:trHeight w:val="422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0000432-49.2011.5.04.0017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09.10.2012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2ª Turma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Serviços gerais</w:t>
            </w:r>
          </w:p>
        </w:tc>
      </w:tr>
      <w:tr w:rsidR="00AD490A" w:rsidRPr="00C204D0" w:rsidTr="001677A0">
        <w:trPr>
          <w:trHeight w:val="397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Rio Grande do Sul e</w:t>
            </w:r>
          </w:p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Mun. de Porto Alegre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0337000-90.2008.5.04.0018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29.08.2012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2ª Turma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Limpeza</w:t>
            </w:r>
          </w:p>
        </w:tc>
      </w:tr>
      <w:tr w:rsidR="00AD490A" w:rsidRPr="00C204D0" w:rsidTr="001677A0">
        <w:trPr>
          <w:trHeight w:val="89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Cooperativa de Trabalho, Produção e Comercialização dos Trabalhadores Autônomos das Vilas de Porto Alegre Ltda. – COOTRAVIPA</w:t>
            </w:r>
            <w:proofErr w:type="gramStart"/>
            <w:r w:rsidRPr="00C204D0">
              <w:rPr>
                <w:rStyle w:val="Refdenotaderodap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Nenhum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0001296-48.2010.5.04.0009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Serviços gerais</w:t>
            </w:r>
          </w:p>
        </w:tc>
      </w:tr>
      <w:tr w:rsidR="00AD490A" w:rsidRPr="00C204D0" w:rsidTr="001677A0">
        <w:trPr>
          <w:trHeight w:val="351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Departamento Municipal De Limpeza Urbana – DMLU (Porto Alegre)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0001212-92.2011.5.04.0015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pStyle w:val="Ttulo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 w:val="0"/>
                <w:sz w:val="20"/>
                <w:szCs w:val="20"/>
              </w:rPr>
              <w:t>14.03.2013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pStyle w:val="Ttulo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 w:val="0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pStyle w:val="Ttulo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 w:val="0"/>
                <w:sz w:val="20"/>
                <w:szCs w:val="20"/>
              </w:rPr>
              <w:t>Serviços gerais</w:t>
            </w:r>
          </w:p>
        </w:tc>
      </w:tr>
      <w:tr w:rsidR="00AD490A" w:rsidRPr="00C204D0" w:rsidTr="001677A0">
        <w:trPr>
          <w:trHeight w:val="341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 w:rsidRPr="00C204D0">
              <w:rPr>
                <w:rStyle w:val="Refdenotaderodap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0343700-48.2009.5.04.0018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21/02/2013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Serviços gerais</w:t>
            </w:r>
          </w:p>
        </w:tc>
      </w:tr>
      <w:tr w:rsidR="00AD490A" w:rsidRPr="00C204D0" w:rsidTr="001677A0">
        <w:trPr>
          <w:trHeight w:val="284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0020084-84.2013.5.04.0016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Serviços gerais</w:t>
            </w:r>
          </w:p>
        </w:tc>
      </w:tr>
      <w:tr w:rsidR="00AD490A" w:rsidRPr="00C204D0" w:rsidTr="001677A0">
        <w:trPr>
          <w:trHeight w:val="45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Equipe Cooperativa de Serviços Ltda.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Mun. de Canoas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 w:rsidRPr="00C204D0">
              <w:rPr>
                <w:rStyle w:val="Refdenotaderodap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0000542-78.2011.5.04.0201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pStyle w:val="Ttulo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 w:val="0"/>
                <w:sz w:val="20"/>
                <w:szCs w:val="20"/>
              </w:rPr>
              <w:t>21/02/2013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pStyle w:val="Ttulo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 w:val="0"/>
                <w:sz w:val="20"/>
                <w:szCs w:val="20"/>
              </w:rPr>
              <w:t>4ª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pStyle w:val="Ttulo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b w:val="0"/>
                <w:sz w:val="20"/>
                <w:szCs w:val="20"/>
              </w:rPr>
              <w:t>Enfermagem</w:t>
            </w:r>
          </w:p>
        </w:tc>
      </w:tr>
      <w:tr w:rsidR="00AD490A" w:rsidRPr="00C204D0" w:rsidTr="001677A0">
        <w:trPr>
          <w:trHeight w:val="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 xml:space="preserve">Cooperativa de Catadores </w:t>
            </w:r>
            <w:r w:rsidR="001677A0" w:rsidRPr="00C204D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 xml:space="preserve"> Recicladores d</w:t>
            </w:r>
            <w:r w:rsidR="001677A0" w:rsidRPr="00C204D0">
              <w:rPr>
                <w:rFonts w:ascii="Times New Roman" w:hAnsi="Times New Roman" w:cs="Times New Roman"/>
                <w:sz w:val="20"/>
                <w:szCs w:val="20"/>
              </w:rPr>
              <w:t>e Santa Cruz d</w:t>
            </w: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o Sul – COOMCAT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Mun. de Santa Cruz do Sul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0000942-49.2014.5.04.0731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3ª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Vigia e motorista de caminhão de coleta de resíduos sólidos</w:t>
            </w:r>
          </w:p>
        </w:tc>
      </w:tr>
      <w:tr w:rsidR="00AD490A" w:rsidRPr="00C204D0" w:rsidTr="001677A0">
        <w:trPr>
          <w:trHeight w:val="84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COOTRICA - Associação União dos Coletores de Resíduos Sólidos do Município de Camaquã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Mun. de Camaquã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0000787-70.2014.5.04.0141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11ª Turma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A" w:rsidRPr="00C204D0" w:rsidRDefault="00AD490A" w:rsidP="001677A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D0">
              <w:rPr>
                <w:rFonts w:ascii="Times New Roman" w:hAnsi="Times New Roman" w:cs="Times New Roman"/>
                <w:sz w:val="20"/>
                <w:szCs w:val="20"/>
              </w:rPr>
              <w:t>Reciclagem</w:t>
            </w:r>
          </w:p>
        </w:tc>
      </w:tr>
    </w:tbl>
    <w:p w:rsidR="004E7B64" w:rsidRPr="00C204D0" w:rsidRDefault="004E7B64" w:rsidP="001677A0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E7B64" w:rsidRPr="00C204D0" w:rsidSect="00CA5E98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3B" w:rsidRDefault="0066383B" w:rsidP="00D966C1">
      <w:pPr>
        <w:spacing w:line="240" w:lineRule="auto"/>
      </w:pPr>
      <w:r>
        <w:separator/>
      </w:r>
    </w:p>
  </w:endnote>
  <w:endnote w:type="continuationSeparator" w:id="0">
    <w:p w:rsidR="0066383B" w:rsidRDefault="0066383B" w:rsidP="00D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3B" w:rsidRDefault="0066383B" w:rsidP="00D966C1">
      <w:pPr>
        <w:spacing w:line="240" w:lineRule="auto"/>
      </w:pPr>
      <w:r>
        <w:separator/>
      </w:r>
    </w:p>
  </w:footnote>
  <w:footnote w:type="continuationSeparator" w:id="0">
    <w:p w:rsidR="0066383B" w:rsidRDefault="0066383B" w:rsidP="00D966C1">
      <w:pPr>
        <w:spacing w:line="240" w:lineRule="auto"/>
      </w:pPr>
      <w:r>
        <w:continuationSeparator/>
      </w:r>
    </w:p>
  </w:footnote>
  <w:footnote w:id="1">
    <w:p w:rsidR="00AD490A" w:rsidRPr="00C204D0" w:rsidRDefault="00AD490A" w:rsidP="002F04F0">
      <w:pPr>
        <w:pStyle w:val="Textodenotaderodap"/>
        <w:rPr>
          <w:rFonts w:ascii="Times New Roman" w:hAnsi="Times New Roman" w:cs="Times New Roman"/>
        </w:rPr>
      </w:pPr>
      <w:r w:rsidRPr="00C204D0">
        <w:rPr>
          <w:rStyle w:val="Refdenotaderodap"/>
          <w:rFonts w:ascii="Times New Roman" w:hAnsi="Times New Roman" w:cs="Times New Roman"/>
        </w:rPr>
        <w:footnoteRef/>
      </w:r>
      <w:r w:rsidRPr="00C204D0">
        <w:rPr>
          <w:rFonts w:ascii="Times New Roman" w:hAnsi="Times New Roman" w:cs="Times New Roman"/>
        </w:rPr>
        <w:t xml:space="preserve"> De acordo com os acórdãos a cooperativa possuía “atuação em diversas frentes [...] como a ‘abertura de valas; conservação de praças e jardins; </w:t>
      </w:r>
      <w:proofErr w:type="gramStart"/>
      <w:r w:rsidRPr="00C204D0">
        <w:rPr>
          <w:rFonts w:ascii="Times New Roman" w:hAnsi="Times New Roman" w:cs="Times New Roman"/>
        </w:rPr>
        <w:t>capina,</w:t>
      </w:r>
      <w:proofErr w:type="gramEnd"/>
      <w:r w:rsidRPr="00C204D0">
        <w:rPr>
          <w:rFonts w:ascii="Times New Roman" w:hAnsi="Times New Roman" w:cs="Times New Roman"/>
        </w:rPr>
        <w:t xml:space="preserve"> calceteiros, garis’, ‘auxiliares escriturários; camareiras; carpinteiros’ e ‘Técnicos em eletrônica e eletricidade’” (BRASIL, 2013)</w:t>
      </w:r>
    </w:p>
  </w:footnote>
  <w:footnote w:id="2">
    <w:p w:rsidR="00AD490A" w:rsidRPr="00C204D0" w:rsidRDefault="00AD490A">
      <w:pPr>
        <w:pStyle w:val="Textodenotaderodap"/>
        <w:rPr>
          <w:rFonts w:ascii="Times New Roman" w:hAnsi="Times New Roman" w:cs="Times New Roman"/>
        </w:rPr>
      </w:pPr>
      <w:r w:rsidRPr="00C204D0">
        <w:rPr>
          <w:rStyle w:val="Refdenotaderodap"/>
          <w:rFonts w:ascii="Times New Roman" w:hAnsi="Times New Roman" w:cs="Times New Roman"/>
        </w:rPr>
        <w:footnoteRef/>
      </w:r>
      <w:r w:rsidRPr="00C204D0">
        <w:rPr>
          <w:rFonts w:ascii="Times New Roman" w:hAnsi="Times New Roman" w:cs="Times New Roman"/>
        </w:rPr>
        <w:t xml:space="preserve"> Reformada decisão de 1º grau que reconheceu o vínculo.</w:t>
      </w:r>
    </w:p>
  </w:footnote>
  <w:footnote w:id="3">
    <w:p w:rsidR="00AD490A" w:rsidRPr="00C204D0" w:rsidRDefault="00AD490A">
      <w:pPr>
        <w:pStyle w:val="Textodenotaderodap"/>
        <w:rPr>
          <w:rFonts w:ascii="Times New Roman" w:hAnsi="Times New Roman" w:cs="Times New Roman"/>
        </w:rPr>
      </w:pPr>
      <w:r w:rsidRPr="00C204D0">
        <w:rPr>
          <w:rStyle w:val="Refdenotaderodap"/>
          <w:rFonts w:ascii="Times New Roman" w:hAnsi="Times New Roman" w:cs="Times New Roman"/>
        </w:rPr>
        <w:footnoteRef/>
      </w:r>
      <w:r w:rsidRPr="00C204D0">
        <w:rPr>
          <w:rFonts w:ascii="Times New Roman" w:hAnsi="Times New Roman" w:cs="Times New Roman"/>
        </w:rPr>
        <w:t xml:space="preserve"> Reformada decisão de 1º grau que reconheceu o vínculo.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2BD"/>
    <w:multiLevelType w:val="hybridMultilevel"/>
    <w:tmpl w:val="2696C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6668D"/>
    <w:multiLevelType w:val="hybridMultilevel"/>
    <w:tmpl w:val="DEC6E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FF"/>
    <w:rsid w:val="00077DEB"/>
    <w:rsid w:val="000D7FCE"/>
    <w:rsid w:val="001677A0"/>
    <w:rsid w:val="001F163A"/>
    <w:rsid w:val="002855E3"/>
    <w:rsid w:val="002D08B4"/>
    <w:rsid w:val="002F04F0"/>
    <w:rsid w:val="002F3368"/>
    <w:rsid w:val="0031162B"/>
    <w:rsid w:val="00356DDF"/>
    <w:rsid w:val="00383DED"/>
    <w:rsid w:val="003D7D53"/>
    <w:rsid w:val="004266EC"/>
    <w:rsid w:val="004E7B64"/>
    <w:rsid w:val="004F73F5"/>
    <w:rsid w:val="005460BC"/>
    <w:rsid w:val="005A178A"/>
    <w:rsid w:val="0066383B"/>
    <w:rsid w:val="006A7BEC"/>
    <w:rsid w:val="006D3B8D"/>
    <w:rsid w:val="007203FF"/>
    <w:rsid w:val="007C5761"/>
    <w:rsid w:val="00857C82"/>
    <w:rsid w:val="009A5027"/>
    <w:rsid w:val="00A07DAD"/>
    <w:rsid w:val="00A1096E"/>
    <w:rsid w:val="00AA2FB8"/>
    <w:rsid w:val="00AD490A"/>
    <w:rsid w:val="00AF2B0A"/>
    <w:rsid w:val="00BB155B"/>
    <w:rsid w:val="00C204D0"/>
    <w:rsid w:val="00CA5E98"/>
    <w:rsid w:val="00D966C1"/>
    <w:rsid w:val="00DD32FB"/>
    <w:rsid w:val="00E33108"/>
    <w:rsid w:val="00E934B3"/>
    <w:rsid w:val="00F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61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460BC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6DDF"/>
    <w:pPr>
      <w:keepNext/>
      <w:keepLines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6DDF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5460B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6DDF"/>
    <w:rPr>
      <w:rFonts w:ascii="Arial" w:eastAsiaTheme="majorEastAsia" w:hAnsi="Arial" w:cstheme="majorBidi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72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66C1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66C1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66C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F2B0A"/>
    <w:pPr>
      <w:tabs>
        <w:tab w:val="center" w:pos="4252"/>
        <w:tab w:val="right" w:pos="8504"/>
      </w:tabs>
      <w:spacing w:line="240" w:lineRule="auto"/>
      <w:ind w:firstLine="0"/>
    </w:pPr>
  </w:style>
  <w:style w:type="character" w:customStyle="1" w:styleId="CabealhoChar">
    <w:name w:val="Cabeçalho Char"/>
    <w:basedOn w:val="Fontepargpadro"/>
    <w:link w:val="Cabealho"/>
    <w:uiPriority w:val="99"/>
    <w:rsid w:val="00AF2B0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F2B0A"/>
    <w:pPr>
      <w:tabs>
        <w:tab w:val="center" w:pos="4252"/>
        <w:tab w:val="right" w:pos="8504"/>
      </w:tabs>
      <w:spacing w:line="240" w:lineRule="auto"/>
      <w:ind w:firstLine="0"/>
    </w:pPr>
  </w:style>
  <w:style w:type="character" w:customStyle="1" w:styleId="RodapChar">
    <w:name w:val="Rodapé Char"/>
    <w:basedOn w:val="Fontepargpadro"/>
    <w:link w:val="Rodap"/>
    <w:uiPriority w:val="99"/>
    <w:rsid w:val="00AF2B0A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E7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61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460BC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6DDF"/>
    <w:pPr>
      <w:keepNext/>
      <w:keepLines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6DDF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5460B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6DDF"/>
    <w:rPr>
      <w:rFonts w:ascii="Arial" w:eastAsiaTheme="majorEastAsia" w:hAnsi="Arial" w:cstheme="majorBidi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72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66C1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66C1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66C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F2B0A"/>
    <w:pPr>
      <w:tabs>
        <w:tab w:val="center" w:pos="4252"/>
        <w:tab w:val="right" w:pos="8504"/>
      </w:tabs>
      <w:spacing w:line="240" w:lineRule="auto"/>
      <w:ind w:firstLine="0"/>
    </w:pPr>
  </w:style>
  <w:style w:type="character" w:customStyle="1" w:styleId="CabealhoChar">
    <w:name w:val="Cabeçalho Char"/>
    <w:basedOn w:val="Fontepargpadro"/>
    <w:link w:val="Cabealho"/>
    <w:uiPriority w:val="99"/>
    <w:rsid w:val="00AF2B0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F2B0A"/>
    <w:pPr>
      <w:tabs>
        <w:tab w:val="center" w:pos="4252"/>
        <w:tab w:val="right" w:pos="8504"/>
      </w:tabs>
      <w:spacing w:line="240" w:lineRule="auto"/>
      <w:ind w:firstLine="0"/>
    </w:pPr>
  </w:style>
  <w:style w:type="character" w:customStyle="1" w:styleId="RodapChar">
    <w:name w:val="Rodapé Char"/>
    <w:basedOn w:val="Fontepargpadro"/>
    <w:link w:val="Rodap"/>
    <w:uiPriority w:val="99"/>
    <w:rsid w:val="00AF2B0A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E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3A0A-D7D8-4D65-9056-92A79EE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1607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2018-01-04T12:16:00Z</cp:lastPrinted>
  <dcterms:created xsi:type="dcterms:W3CDTF">2017-11-29T02:48:00Z</dcterms:created>
  <dcterms:modified xsi:type="dcterms:W3CDTF">2018-08-06T00:46:00Z</dcterms:modified>
</cp:coreProperties>
</file>